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F306" w14:textId="77777777" w:rsidR="00DD55C4" w:rsidRPr="00512ED2" w:rsidRDefault="00E05B43">
      <w:pPr>
        <w:spacing w:before="30"/>
        <w:ind w:left="112"/>
        <w:rPr>
          <w:rFonts w:ascii="Arial" w:eastAsia="Arial" w:hAnsi="Arial" w:cs="Arial"/>
          <w:sz w:val="40"/>
          <w:szCs w:val="40"/>
        </w:rPr>
      </w:pPr>
      <w:r w:rsidRPr="00512ED2">
        <w:rPr>
          <w:rFonts w:ascii="Arial" w:hAnsi="Arial" w:cs="Arial"/>
        </w:rPr>
        <w:pict w14:anchorId="470B9821">
          <v:group id="_x0000_s1028" alt="" style="position:absolute;left:0;text-align:left;margin-left:71.15pt;margin-top:.8pt;width:470.9pt;height:0;z-index:-251658240;mso-position-horizontal-relative:page" coordorigin="1423,16" coordsize="9418,0">
            <v:shape id="_x0000_s1029" alt="" style="position:absolute;left:1423;top:16;width:9418;height:0" coordorigin="1423,16" coordsize="9418,0" path="m1423,16r9417,e" filled="f" strokeweight=".58pt">
              <v:path arrowok="t"/>
            </v:shape>
            <w10:wrap anchorx="page"/>
          </v:group>
        </w:pict>
      </w:r>
      <w:r w:rsidRPr="00512ED2">
        <w:rPr>
          <w:rFonts w:ascii="Arial" w:hAnsi="Arial" w:cs="Arial"/>
        </w:rPr>
        <w:pict w14:anchorId="545F8A74">
          <v:group id="_x0000_s1026" alt="" style="position:absolute;left:0;text-align:left;margin-left:71.15pt;margin-top:26.5pt;width:470.9pt;height:0;z-index:-251657216;mso-position-horizontal-relative:page" coordorigin="1423,530" coordsize="9418,0">
            <v:shape id="_x0000_s1027" alt="" style="position:absolute;left:1423;top:530;width:9418;height:0" coordorigin="1423,530" coordsize="9418,0" path="m1423,530r9417,e" filled="f" strokeweight=".58pt">
              <v:path arrowok="t"/>
            </v:shape>
            <w10:wrap anchorx="page"/>
          </v:group>
        </w:pict>
      </w:r>
      <w:r w:rsidR="007B70F9" w:rsidRPr="00512ED2">
        <w:rPr>
          <w:rFonts w:ascii="Arial" w:eastAsia="Arial" w:hAnsi="Arial" w:cs="Arial"/>
          <w:w w:val="99"/>
          <w:sz w:val="40"/>
          <w:szCs w:val="40"/>
        </w:rPr>
        <w:t>CASE</w:t>
      </w:r>
      <w:r w:rsidR="007B70F9" w:rsidRPr="00512ED2">
        <w:rPr>
          <w:rFonts w:ascii="Arial" w:eastAsia="Arial" w:hAnsi="Arial" w:cs="Arial"/>
          <w:sz w:val="40"/>
          <w:szCs w:val="40"/>
        </w:rPr>
        <w:t xml:space="preserve"> </w:t>
      </w:r>
      <w:r w:rsidR="007B70F9" w:rsidRPr="00512ED2">
        <w:rPr>
          <w:rFonts w:ascii="Arial" w:eastAsia="Arial" w:hAnsi="Arial" w:cs="Arial"/>
          <w:w w:val="99"/>
          <w:sz w:val="40"/>
          <w:szCs w:val="40"/>
        </w:rPr>
        <w:t>TITLE:</w:t>
      </w:r>
      <w:r w:rsidR="007B70F9" w:rsidRPr="00512ED2">
        <w:rPr>
          <w:rFonts w:ascii="Arial" w:eastAsia="Arial" w:hAnsi="Arial" w:cs="Arial"/>
          <w:sz w:val="40"/>
          <w:szCs w:val="40"/>
        </w:rPr>
        <w:t xml:space="preserve"> </w:t>
      </w:r>
      <w:r w:rsidR="007B70F9" w:rsidRPr="00512ED2">
        <w:rPr>
          <w:rFonts w:ascii="Arial" w:eastAsia="Arial" w:hAnsi="Arial" w:cs="Arial"/>
          <w:w w:val="99"/>
          <w:sz w:val="40"/>
          <w:szCs w:val="40"/>
        </w:rPr>
        <w:t>A</w:t>
      </w:r>
      <w:r w:rsidR="007B70F9" w:rsidRPr="00512ED2">
        <w:rPr>
          <w:rFonts w:ascii="Arial" w:eastAsia="Arial" w:hAnsi="Arial" w:cs="Arial"/>
          <w:sz w:val="40"/>
          <w:szCs w:val="40"/>
        </w:rPr>
        <w:t xml:space="preserve"> </w:t>
      </w:r>
      <w:r w:rsidR="007B70F9" w:rsidRPr="00512ED2">
        <w:rPr>
          <w:rFonts w:ascii="Arial" w:eastAsia="Arial" w:hAnsi="Arial" w:cs="Arial"/>
          <w:w w:val="99"/>
          <w:sz w:val="40"/>
          <w:szCs w:val="40"/>
        </w:rPr>
        <w:t>Cracking</w:t>
      </w:r>
      <w:r w:rsidR="007B70F9" w:rsidRPr="00512ED2">
        <w:rPr>
          <w:rFonts w:ascii="Arial" w:eastAsia="Arial" w:hAnsi="Arial" w:cs="Arial"/>
          <w:sz w:val="40"/>
          <w:szCs w:val="40"/>
        </w:rPr>
        <w:t xml:space="preserve"> </w:t>
      </w:r>
      <w:r w:rsidR="007B70F9" w:rsidRPr="00512ED2">
        <w:rPr>
          <w:rFonts w:ascii="Arial" w:eastAsia="Arial" w:hAnsi="Arial" w:cs="Arial"/>
          <w:w w:val="99"/>
          <w:sz w:val="40"/>
          <w:szCs w:val="40"/>
        </w:rPr>
        <w:t>Surprise</w:t>
      </w:r>
    </w:p>
    <w:p w14:paraId="370E201F" w14:textId="77777777" w:rsidR="00DD55C4" w:rsidRPr="00512ED2" w:rsidRDefault="00DD55C4">
      <w:pPr>
        <w:spacing w:before="20" w:line="220" w:lineRule="exact"/>
        <w:rPr>
          <w:rFonts w:ascii="Arial" w:hAnsi="Arial" w:cs="Arial"/>
          <w:sz w:val="22"/>
          <w:szCs w:val="22"/>
        </w:rPr>
      </w:pPr>
    </w:p>
    <w:p w14:paraId="33F31CB4" w14:textId="77777777" w:rsidR="00DD55C4" w:rsidRPr="00512ED2" w:rsidRDefault="007B70F9">
      <w:pPr>
        <w:spacing w:before="30"/>
        <w:ind w:left="112" w:right="408"/>
        <w:jc w:val="both"/>
        <w:rPr>
          <w:rFonts w:ascii="Arial" w:eastAsia="Arial" w:hAnsi="Arial" w:cs="Arial"/>
        </w:rPr>
      </w:pPr>
      <w:r w:rsidRPr="00512ED2">
        <w:rPr>
          <w:rFonts w:ascii="Arial" w:eastAsia="Arial" w:hAnsi="Arial" w:cs="Arial"/>
        </w:rPr>
        <w:t xml:space="preserve">Disclaimer: This case study was prepared by Natalie </w:t>
      </w:r>
      <w:proofErr w:type="spellStart"/>
      <w:r w:rsidRPr="00512ED2">
        <w:rPr>
          <w:rFonts w:ascii="Arial" w:eastAsia="Arial" w:hAnsi="Arial" w:cs="Arial"/>
        </w:rPr>
        <w:t>Okal</w:t>
      </w:r>
      <w:proofErr w:type="spellEnd"/>
      <w:r w:rsidRPr="00512ED2">
        <w:rPr>
          <w:rFonts w:ascii="Arial" w:eastAsia="Arial" w:hAnsi="Arial" w:cs="Arial"/>
        </w:rPr>
        <w:t xml:space="preserve"> under the supervision of Dr. Frances </w:t>
      </w:r>
      <w:proofErr w:type="spellStart"/>
      <w:r w:rsidRPr="00512ED2">
        <w:rPr>
          <w:rFonts w:ascii="Arial" w:eastAsia="Arial" w:hAnsi="Arial" w:cs="Arial"/>
        </w:rPr>
        <w:t>Tuer</w:t>
      </w:r>
      <w:proofErr w:type="spellEnd"/>
      <w:r w:rsidRPr="00512ED2">
        <w:rPr>
          <w:rFonts w:ascii="Arial" w:eastAsia="Arial" w:hAnsi="Arial" w:cs="Arial"/>
        </w:rPr>
        <w:t>, DeGroote School of Business, solely for the purpose of discussion. While the injury in the case actually took place all details of person(s) and organization(s) have been disguised.</w:t>
      </w:r>
    </w:p>
    <w:p w14:paraId="10A0FE42" w14:textId="77777777" w:rsidR="00DD55C4" w:rsidRPr="00512ED2" w:rsidRDefault="00DD55C4">
      <w:pPr>
        <w:spacing w:before="8" w:line="220" w:lineRule="exact"/>
        <w:rPr>
          <w:rFonts w:ascii="Arial" w:hAnsi="Arial" w:cs="Arial"/>
          <w:sz w:val="22"/>
          <w:szCs w:val="22"/>
        </w:rPr>
      </w:pPr>
    </w:p>
    <w:p w14:paraId="3B1D209F" w14:textId="0A67F736" w:rsidR="00DD55C4" w:rsidRPr="008D4917" w:rsidRDefault="00AD014C" w:rsidP="008D4917">
      <w:pPr>
        <w:spacing w:line="480" w:lineRule="auto"/>
        <w:ind w:left="112" w:right="7794"/>
        <w:jc w:val="both"/>
        <w:rPr>
          <w:rFonts w:ascii="Arial" w:eastAsia="Calibri" w:hAnsi="Arial" w:cs="Arial"/>
          <w:sz w:val="24"/>
          <w:szCs w:val="24"/>
        </w:rPr>
      </w:pPr>
      <w:r w:rsidRPr="00512ED2">
        <w:rPr>
          <w:rFonts w:ascii="Arial" w:eastAsia="Calibri" w:hAnsi="Arial" w:cs="Arial"/>
          <w:b/>
          <w:sz w:val="24"/>
          <w:szCs w:val="24"/>
        </w:rPr>
        <w:t>The Injury</w:t>
      </w:r>
      <w:r w:rsidR="007B70F9" w:rsidRPr="00512ED2">
        <w:rPr>
          <w:rFonts w:ascii="Arial" w:eastAsia="Calibri" w:hAnsi="Arial" w:cs="Arial"/>
          <w:b/>
          <w:sz w:val="24"/>
          <w:szCs w:val="24"/>
        </w:rPr>
        <w:t>:</w:t>
      </w:r>
    </w:p>
    <w:p w14:paraId="312A7B12" w14:textId="067D38F3" w:rsidR="00DD55C4" w:rsidRPr="00512ED2" w:rsidRDefault="007B70F9" w:rsidP="00512ED2">
      <w:pPr>
        <w:spacing w:line="480" w:lineRule="auto"/>
        <w:ind w:left="112" w:right="67" w:firstLine="720"/>
        <w:jc w:val="both"/>
        <w:rPr>
          <w:rFonts w:ascii="Arial" w:eastAsia="Arial" w:hAnsi="Arial" w:cs="Arial"/>
          <w:sz w:val="24"/>
          <w:szCs w:val="24"/>
        </w:rPr>
      </w:pPr>
      <w:r w:rsidRPr="00512ED2">
        <w:rPr>
          <w:rFonts w:ascii="Arial" w:eastAsia="Arial" w:hAnsi="Arial" w:cs="Arial"/>
          <w:sz w:val="24"/>
          <w:szCs w:val="24"/>
        </w:rPr>
        <w:t>On the Thursday before Christmas holidays, Derek Karr was working on a routine oil change on a Kenworth T680 transport truck. The Kenworth had a</w:t>
      </w:r>
      <w:r w:rsidR="00512ED2">
        <w:rPr>
          <w:rFonts w:ascii="Arial" w:eastAsia="Arial" w:hAnsi="Arial" w:cs="Arial"/>
          <w:sz w:val="24"/>
          <w:szCs w:val="24"/>
        </w:rPr>
        <w:t xml:space="preserve"> stainless-steel bumper common for the </w:t>
      </w:r>
      <w:r w:rsidRPr="00512ED2">
        <w:rPr>
          <w:rFonts w:ascii="Arial" w:eastAsia="Arial" w:hAnsi="Arial" w:cs="Arial"/>
          <w:sz w:val="24"/>
          <w:szCs w:val="24"/>
        </w:rPr>
        <w:t xml:space="preserve">model. Being at the end of December, there had been a massive snowfall throughout the day which caused a lot of water </w:t>
      </w:r>
      <w:r w:rsidR="00512ED2">
        <w:rPr>
          <w:rFonts w:ascii="Arial" w:eastAsia="Arial" w:hAnsi="Arial" w:cs="Arial"/>
          <w:sz w:val="24"/>
          <w:szCs w:val="24"/>
        </w:rPr>
        <w:t xml:space="preserve">to pool as </w:t>
      </w:r>
      <w:r w:rsidRPr="00512ED2">
        <w:rPr>
          <w:rFonts w:ascii="Arial" w:eastAsia="Arial" w:hAnsi="Arial" w:cs="Arial"/>
          <w:sz w:val="24"/>
          <w:szCs w:val="24"/>
        </w:rPr>
        <w:t xml:space="preserve">snow </w:t>
      </w:r>
      <w:r w:rsidR="00512ED2">
        <w:rPr>
          <w:rFonts w:ascii="Arial" w:eastAsia="Arial" w:hAnsi="Arial" w:cs="Arial"/>
          <w:sz w:val="24"/>
          <w:szCs w:val="24"/>
        </w:rPr>
        <w:t xml:space="preserve">melted </w:t>
      </w:r>
      <w:r w:rsidRPr="00512ED2">
        <w:rPr>
          <w:rFonts w:ascii="Arial" w:eastAsia="Arial" w:hAnsi="Arial" w:cs="Arial"/>
          <w:sz w:val="24"/>
          <w:szCs w:val="24"/>
        </w:rPr>
        <w:t xml:space="preserve">in the shop. </w:t>
      </w:r>
      <w:r w:rsidR="00512ED2">
        <w:rPr>
          <w:rFonts w:ascii="Arial" w:eastAsia="Arial" w:hAnsi="Arial" w:cs="Arial"/>
          <w:sz w:val="24"/>
          <w:szCs w:val="24"/>
        </w:rPr>
        <w:t xml:space="preserve">Puddles </w:t>
      </w:r>
      <w:r w:rsidRPr="00512ED2">
        <w:rPr>
          <w:rFonts w:ascii="Arial" w:eastAsia="Arial" w:hAnsi="Arial" w:cs="Arial"/>
          <w:sz w:val="24"/>
          <w:szCs w:val="24"/>
        </w:rPr>
        <w:t xml:space="preserve">were everywhere and very difficult to avoid as they were in integral areas like the parts section and </w:t>
      </w:r>
      <w:r w:rsidR="00512ED2">
        <w:rPr>
          <w:rFonts w:ascii="Arial" w:eastAsia="Arial" w:hAnsi="Arial" w:cs="Arial"/>
          <w:sz w:val="24"/>
          <w:szCs w:val="24"/>
        </w:rPr>
        <w:t xml:space="preserve">around </w:t>
      </w:r>
      <w:r w:rsidRPr="00512ED2">
        <w:rPr>
          <w:rFonts w:ascii="Arial" w:eastAsia="Arial" w:hAnsi="Arial" w:cs="Arial"/>
          <w:sz w:val="24"/>
          <w:szCs w:val="24"/>
        </w:rPr>
        <w:t xml:space="preserve">the trucks themselves. </w:t>
      </w:r>
    </w:p>
    <w:p w14:paraId="269C8A3F" w14:textId="4F4D2375" w:rsidR="00DD55C4" w:rsidRPr="00512ED2" w:rsidRDefault="007B70F9" w:rsidP="00512ED2">
      <w:pPr>
        <w:spacing w:line="480" w:lineRule="auto"/>
        <w:ind w:left="112" w:right="67" w:firstLine="720"/>
        <w:jc w:val="both"/>
        <w:rPr>
          <w:rFonts w:ascii="Arial" w:eastAsia="Arial" w:hAnsi="Arial" w:cs="Arial"/>
          <w:sz w:val="24"/>
          <w:szCs w:val="24"/>
        </w:rPr>
      </w:pPr>
      <w:r w:rsidRPr="00512ED2">
        <w:rPr>
          <w:rFonts w:ascii="Arial" w:eastAsia="Arial" w:hAnsi="Arial" w:cs="Arial"/>
          <w:sz w:val="24"/>
          <w:szCs w:val="24"/>
        </w:rPr>
        <w:t xml:space="preserve">As he was working on the oil change, Derek </w:t>
      </w:r>
      <w:r w:rsidR="008D4917">
        <w:rPr>
          <w:rFonts w:ascii="Arial" w:eastAsia="Arial" w:hAnsi="Arial" w:cs="Arial"/>
          <w:sz w:val="24"/>
          <w:szCs w:val="24"/>
        </w:rPr>
        <w:t>stepped off the truck to put away the oil hose but</w:t>
      </w:r>
      <w:r w:rsidRPr="00512ED2">
        <w:rPr>
          <w:rFonts w:ascii="Arial" w:eastAsia="Arial" w:hAnsi="Arial" w:cs="Arial"/>
          <w:sz w:val="24"/>
          <w:szCs w:val="24"/>
        </w:rPr>
        <w:t xml:space="preserve"> </w:t>
      </w:r>
      <w:r w:rsidR="008D4917">
        <w:rPr>
          <w:rFonts w:ascii="Arial" w:eastAsia="Arial" w:hAnsi="Arial" w:cs="Arial"/>
          <w:sz w:val="24"/>
          <w:szCs w:val="24"/>
        </w:rPr>
        <w:t xml:space="preserve">as he stepped off the truck, one of his feet slipped off the wet bumper. He tried to grab onto the truck but </w:t>
      </w:r>
      <w:r w:rsidRPr="00512ED2">
        <w:rPr>
          <w:rFonts w:ascii="Arial" w:eastAsia="Arial" w:hAnsi="Arial" w:cs="Arial"/>
          <w:sz w:val="24"/>
          <w:szCs w:val="24"/>
        </w:rPr>
        <w:t>fell</w:t>
      </w:r>
      <w:r w:rsidR="008D4917">
        <w:rPr>
          <w:rFonts w:ascii="Arial" w:eastAsia="Arial" w:hAnsi="Arial" w:cs="Arial"/>
          <w:sz w:val="24"/>
          <w:szCs w:val="24"/>
        </w:rPr>
        <w:t xml:space="preserve"> backwards</w:t>
      </w:r>
      <w:r w:rsidRPr="00512ED2">
        <w:rPr>
          <w:rFonts w:ascii="Arial" w:eastAsia="Arial" w:hAnsi="Arial" w:cs="Arial"/>
          <w:sz w:val="24"/>
          <w:szCs w:val="24"/>
        </w:rPr>
        <w:t xml:space="preserve"> a couple of feet to the ground</w:t>
      </w:r>
      <w:r w:rsidR="008D4917">
        <w:rPr>
          <w:rFonts w:ascii="Arial" w:eastAsia="Arial" w:hAnsi="Arial" w:cs="Arial"/>
          <w:sz w:val="24"/>
          <w:szCs w:val="24"/>
        </w:rPr>
        <w:t xml:space="preserve">, hitting </w:t>
      </w:r>
      <w:r w:rsidRPr="00512ED2">
        <w:rPr>
          <w:rFonts w:ascii="Arial" w:eastAsia="Arial" w:hAnsi="Arial" w:cs="Arial"/>
          <w:sz w:val="24"/>
          <w:szCs w:val="24"/>
        </w:rPr>
        <w:t xml:space="preserve">his head on </w:t>
      </w:r>
      <w:r w:rsidR="00AD014C" w:rsidRPr="00512ED2">
        <w:rPr>
          <w:rFonts w:ascii="Arial" w:eastAsia="Arial" w:hAnsi="Arial" w:cs="Arial"/>
          <w:sz w:val="24"/>
          <w:szCs w:val="24"/>
        </w:rPr>
        <w:t>the</w:t>
      </w:r>
      <w:r w:rsidRPr="00512ED2">
        <w:rPr>
          <w:rFonts w:ascii="Arial" w:eastAsia="Arial" w:hAnsi="Arial" w:cs="Arial"/>
          <w:sz w:val="24"/>
          <w:szCs w:val="24"/>
        </w:rPr>
        <w:t xml:space="preserve"> corner of a battery that was on the ground. The impact of the fall cracked the casing of the battery and </w:t>
      </w:r>
      <w:r w:rsidR="008D4917">
        <w:rPr>
          <w:rFonts w:ascii="Arial" w:eastAsia="Arial" w:hAnsi="Arial" w:cs="Arial"/>
          <w:sz w:val="24"/>
          <w:szCs w:val="24"/>
        </w:rPr>
        <w:t>knocked Derek out. W</w:t>
      </w:r>
      <w:r w:rsidRPr="00512ED2">
        <w:rPr>
          <w:rFonts w:ascii="Arial" w:eastAsia="Arial" w:hAnsi="Arial" w:cs="Arial"/>
          <w:sz w:val="24"/>
          <w:szCs w:val="24"/>
        </w:rPr>
        <w:t xml:space="preserve">hen he woke up, his coworkers were all around him, and he felt immediate pain in his head. He touched the back of his head to confirm </w:t>
      </w:r>
      <w:r w:rsidR="00AD014C" w:rsidRPr="00512ED2">
        <w:rPr>
          <w:rFonts w:ascii="Arial" w:eastAsia="Arial" w:hAnsi="Arial" w:cs="Arial"/>
          <w:sz w:val="24"/>
          <w:szCs w:val="24"/>
        </w:rPr>
        <w:t xml:space="preserve">whether he </w:t>
      </w:r>
      <w:r w:rsidRPr="00512ED2">
        <w:rPr>
          <w:rFonts w:ascii="Arial" w:eastAsia="Arial" w:hAnsi="Arial" w:cs="Arial"/>
          <w:sz w:val="24"/>
          <w:szCs w:val="24"/>
        </w:rPr>
        <w:t>had cracked his head open</w:t>
      </w:r>
      <w:r w:rsidR="008D4917">
        <w:rPr>
          <w:rFonts w:ascii="Arial" w:eastAsia="Arial" w:hAnsi="Arial" w:cs="Arial"/>
          <w:sz w:val="24"/>
          <w:szCs w:val="24"/>
        </w:rPr>
        <w:t xml:space="preserve"> or not </w:t>
      </w:r>
      <w:r w:rsidRPr="00512ED2">
        <w:rPr>
          <w:rFonts w:ascii="Arial" w:eastAsia="Arial" w:hAnsi="Arial" w:cs="Arial"/>
          <w:sz w:val="24"/>
          <w:szCs w:val="24"/>
        </w:rPr>
        <w:t xml:space="preserve">and realized he was bleeding. </w:t>
      </w:r>
      <w:r w:rsidR="008D4917">
        <w:rPr>
          <w:rFonts w:ascii="Arial" w:eastAsia="Arial" w:hAnsi="Arial" w:cs="Arial"/>
          <w:sz w:val="24"/>
          <w:szCs w:val="24"/>
        </w:rPr>
        <w:t>Before he could say anything, the owner of the shop, instead of calling an ambulance, put Derek in his truck and dropped him off at the hospital, returning to work right after.</w:t>
      </w:r>
    </w:p>
    <w:p w14:paraId="13AC7BFB" w14:textId="77777777" w:rsidR="008D4917" w:rsidRPr="00512ED2" w:rsidRDefault="008D4917" w:rsidP="00512ED2">
      <w:pPr>
        <w:spacing w:before="15" w:line="480" w:lineRule="auto"/>
        <w:rPr>
          <w:rFonts w:ascii="Arial" w:hAnsi="Arial" w:cs="Arial"/>
          <w:sz w:val="24"/>
          <w:szCs w:val="24"/>
        </w:rPr>
      </w:pPr>
    </w:p>
    <w:p w14:paraId="380BEA17" w14:textId="67A728E6" w:rsidR="00AD014C" w:rsidRPr="00512ED2" w:rsidRDefault="00AD014C" w:rsidP="00512ED2">
      <w:pPr>
        <w:spacing w:before="15" w:line="480" w:lineRule="auto"/>
        <w:rPr>
          <w:rFonts w:ascii="Arial" w:hAnsi="Arial" w:cs="Arial"/>
          <w:b/>
          <w:sz w:val="24"/>
          <w:szCs w:val="24"/>
        </w:rPr>
      </w:pPr>
      <w:r w:rsidRPr="00512ED2">
        <w:rPr>
          <w:rFonts w:ascii="Arial" w:hAnsi="Arial" w:cs="Arial"/>
          <w:b/>
          <w:sz w:val="24"/>
          <w:szCs w:val="24"/>
        </w:rPr>
        <w:t>Who and What?</w:t>
      </w:r>
    </w:p>
    <w:p w14:paraId="48A0AE15" w14:textId="7C6E7BDE" w:rsidR="00512ED2" w:rsidRDefault="007B70F9" w:rsidP="00512ED2">
      <w:pPr>
        <w:spacing w:line="480" w:lineRule="auto"/>
        <w:ind w:left="112" w:right="67" w:firstLine="720"/>
        <w:jc w:val="both"/>
        <w:rPr>
          <w:rFonts w:ascii="Arial" w:eastAsia="Arial" w:hAnsi="Arial" w:cs="Arial"/>
          <w:sz w:val="24"/>
          <w:szCs w:val="24"/>
        </w:rPr>
      </w:pPr>
      <w:r w:rsidRPr="00512ED2">
        <w:rPr>
          <w:rFonts w:ascii="Arial" w:eastAsia="Arial" w:hAnsi="Arial" w:cs="Arial"/>
          <w:sz w:val="24"/>
          <w:szCs w:val="24"/>
        </w:rPr>
        <w:t xml:space="preserve">Derek has been working with ABC123 Truck and Trailer Repairs for only five months and needs this job to complete his apprenticeship hours as a 310T mechanic. </w:t>
      </w:r>
      <w:r w:rsidRPr="00512ED2">
        <w:rPr>
          <w:rFonts w:ascii="Arial" w:eastAsia="Arial" w:hAnsi="Arial" w:cs="Arial"/>
          <w:sz w:val="24"/>
          <w:szCs w:val="24"/>
        </w:rPr>
        <w:lastRenderedPageBreak/>
        <w:t>He has experience with working on transport trucks but was newly registered as a truck and trailer apprentice. The owner of the shop was friends with Derek’s previous employer who helped him receive the job. Ultimately, Derek had a lot of pressure on him to do well after his last boss referred him to his current place of work.</w:t>
      </w:r>
      <w:r w:rsidR="00512ED2" w:rsidRPr="00512ED2">
        <w:rPr>
          <w:rFonts w:ascii="Arial" w:eastAsia="Arial" w:hAnsi="Arial" w:cs="Arial"/>
          <w:sz w:val="24"/>
          <w:szCs w:val="24"/>
        </w:rPr>
        <w:t xml:space="preserve"> </w:t>
      </w:r>
    </w:p>
    <w:p w14:paraId="17715060" w14:textId="3CACB4CB" w:rsidR="00512ED2" w:rsidRPr="00512ED2" w:rsidRDefault="00512ED2" w:rsidP="00512ED2">
      <w:pPr>
        <w:spacing w:line="480" w:lineRule="auto"/>
        <w:ind w:left="112" w:right="67" w:firstLine="720"/>
        <w:jc w:val="both"/>
        <w:rPr>
          <w:rFonts w:ascii="Arial" w:eastAsia="Arial" w:hAnsi="Arial" w:cs="Arial"/>
          <w:sz w:val="24"/>
          <w:szCs w:val="24"/>
        </w:rPr>
      </w:pPr>
      <w:r w:rsidRPr="00512ED2">
        <w:rPr>
          <w:rFonts w:ascii="Arial" w:eastAsia="Arial" w:hAnsi="Arial" w:cs="Arial"/>
          <w:sz w:val="24"/>
          <w:szCs w:val="24"/>
        </w:rPr>
        <w:t>With that said, the shop wasn’t regularly cleaned and would go years at a time before the buildup of oil, grease, coolant and other liquids were wiped down or squeegeed. The owner also had a habit of keeping rusted metals, a lot of used batteries and ultimately junk all around the inside the shop with the hopes of salvaging them for money at scrap yards.</w:t>
      </w:r>
    </w:p>
    <w:p w14:paraId="4E5835F0" w14:textId="0CFE6B91" w:rsidR="00512ED2" w:rsidRDefault="00512ED2" w:rsidP="00512ED2">
      <w:pPr>
        <w:spacing w:line="480" w:lineRule="auto"/>
        <w:ind w:left="112" w:right="67" w:firstLine="720"/>
        <w:jc w:val="both"/>
        <w:rPr>
          <w:rFonts w:ascii="Arial" w:eastAsia="Arial" w:hAnsi="Arial" w:cs="Arial"/>
          <w:sz w:val="24"/>
          <w:szCs w:val="24"/>
        </w:rPr>
      </w:pPr>
    </w:p>
    <w:p w14:paraId="0ECF56F6" w14:textId="194A3176" w:rsidR="00DD55C4" w:rsidRPr="00512ED2" w:rsidRDefault="007B70F9" w:rsidP="00512ED2">
      <w:pPr>
        <w:spacing w:line="480" w:lineRule="auto"/>
        <w:ind w:right="67"/>
        <w:jc w:val="both"/>
        <w:rPr>
          <w:rFonts w:ascii="Arial" w:eastAsia="Calibri" w:hAnsi="Arial" w:cs="Arial"/>
          <w:sz w:val="24"/>
          <w:szCs w:val="24"/>
        </w:rPr>
      </w:pPr>
      <w:r w:rsidRPr="00512ED2">
        <w:rPr>
          <w:rFonts w:ascii="Arial" w:eastAsia="Calibri" w:hAnsi="Arial" w:cs="Arial"/>
          <w:b/>
          <w:sz w:val="24"/>
          <w:szCs w:val="24"/>
        </w:rPr>
        <w:t xml:space="preserve">Background on this </w:t>
      </w:r>
      <w:r w:rsidR="00AD014C" w:rsidRPr="00512ED2">
        <w:rPr>
          <w:rFonts w:ascii="Arial" w:eastAsia="Calibri" w:hAnsi="Arial" w:cs="Arial"/>
          <w:b/>
          <w:sz w:val="24"/>
          <w:szCs w:val="24"/>
        </w:rPr>
        <w:t>T</w:t>
      </w:r>
      <w:r w:rsidRPr="00512ED2">
        <w:rPr>
          <w:rFonts w:ascii="Arial" w:eastAsia="Calibri" w:hAnsi="Arial" w:cs="Arial"/>
          <w:b/>
          <w:sz w:val="24"/>
          <w:szCs w:val="24"/>
        </w:rPr>
        <w:t xml:space="preserve">ype of </w:t>
      </w:r>
      <w:r w:rsidR="00AD014C" w:rsidRPr="00512ED2">
        <w:rPr>
          <w:rFonts w:ascii="Arial" w:eastAsia="Calibri" w:hAnsi="Arial" w:cs="Arial"/>
          <w:b/>
          <w:sz w:val="24"/>
          <w:szCs w:val="24"/>
        </w:rPr>
        <w:t>I</w:t>
      </w:r>
      <w:r w:rsidRPr="00512ED2">
        <w:rPr>
          <w:rFonts w:ascii="Arial" w:eastAsia="Calibri" w:hAnsi="Arial" w:cs="Arial"/>
          <w:b/>
          <w:sz w:val="24"/>
          <w:szCs w:val="24"/>
        </w:rPr>
        <w:t>njury:</w:t>
      </w:r>
    </w:p>
    <w:p w14:paraId="33C3128F" w14:textId="1BFDC709" w:rsidR="00DD55C4" w:rsidRPr="00512ED2" w:rsidRDefault="007B70F9" w:rsidP="00512ED2">
      <w:pPr>
        <w:spacing w:line="480" w:lineRule="auto"/>
        <w:ind w:left="112" w:right="65"/>
        <w:jc w:val="both"/>
        <w:rPr>
          <w:rFonts w:ascii="Arial" w:eastAsia="Arial" w:hAnsi="Arial" w:cs="Arial"/>
          <w:sz w:val="24"/>
          <w:szCs w:val="24"/>
        </w:rPr>
      </w:pPr>
      <w:r w:rsidRPr="00512ED2">
        <w:rPr>
          <w:rFonts w:ascii="Arial" w:eastAsia="Arial" w:hAnsi="Arial" w:cs="Arial"/>
          <w:sz w:val="24"/>
          <w:szCs w:val="24"/>
        </w:rPr>
        <w:t xml:space="preserve">Under the Canada Occupational Health and Safety Regulations (SOR/86-304); Part II Permanent Structures continued, subsection </w:t>
      </w:r>
      <w:r w:rsidRPr="00512ED2">
        <w:rPr>
          <w:rFonts w:ascii="Arial" w:eastAsia="Arial" w:hAnsi="Arial" w:cs="Arial"/>
          <w:w w:val="96"/>
          <w:sz w:val="24"/>
          <w:szCs w:val="24"/>
        </w:rPr>
        <w:t>Housekeeping</w:t>
      </w:r>
      <w:r w:rsidRPr="00512ED2">
        <w:rPr>
          <w:rFonts w:ascii="Arial" w:eastAsia="Arial" w:hAnsi="Arial" w:cs="Arial"/>
          <w:sz w:val="24"/>
          <w:szCs w:val="24"/>
        </w:rPr>
        <w:t xml:space="preserve"> </w:t>
      </w:r>
      <w:r w:rsidRPr="00512ED2">
        <w:rPr>
          <w:rFonts w:ascii="Arial" w:eastAsia="Arial" w:hAnsi="Arial" w:cs="Arial"/>
          <w:w w:val="96"/>
          <w:sz w:val="24"/>
          <w:szCs w:val="24"/>
        </w:rPr>
        <w:t>and</w:t>
      </w:r>
      <w:r w:rsidRPr="00512ED2">
        <w:rPr>
          <w:rFonts w:ascii="Arial" w:eastAsia="Arial" w:hAnsi="Arial" w:cs="Arial"/>
          <w:sz w:val="24"/>
          <w:szCs w:val="24"/>
        </w:rPr>
        <w:t xml:space="preserve"> </w:t>
      </w:r>
      <w:r w:rsidRPr="00512ED2">
        <w:rPr>
          <w:rFonts w:ascii="Arial" w:eastAsia="Arial" w:hAnsi="Arial" w:cs="Arial"/>
          <w:w w:val="96"/>
          <w:sz w:val="24"/>
          <w:szCs w:val="24"/>
        </w:rPr>
        <w:t>Maintenance</w:t>
      </w:r>
      <w:r w:rsidRPr="00512ED2">
        <w:rPr>
          <w:rFonts w:ascii="Arial" w:eastAsia="Arial" w:hAnsi="Arial" w:cs="Arial"/>
          <w:sz w:val="24"/>
          <w:szCs w:val="24"/>
        </w:rPr>
        <w:t xml:space="preserve"> it states that (2018):</w:t>
      </w:r>
    </w:p>
    <w:p w14:paraId="6614BFBC" w14:textId="0A85DA3B" w:rsidR="008D4917" w:rsidRDefault="007B70F9" w:rsidP="008D4917">
      <w:pPr>
        <w:spacing w:line="480" w:lineRule="auto"/>
        <w:ind w:left="832" w:right="67"/>
        <w:jc w:val="both"/>
        <w:rPr>
          <w:rFonts w:ascii="Arial" w:eastAsia="Arial" w:hAnsi="Arial" w:cs="Arial"/>
          <w:sz w:val="24"/>
          <w:szCs w:val="24"/>
        </w:rPr>
      </w:pPr>
      <w:r w:rsidRPr="00512ED2">
        <w:rPr>
          <w:rFonts w:ascii="Arial" w:eastAsia="Arial" w:hAnsi="Arial" w:cs="Arial"/>
          <w:sz w:val="24"/>
          <w:szCs w:val="24"/>
        </w:rPr>
        <w:t>2.14(2) "All dust, dirt, waste, and scrap materials in every workplace in a building shall be removed as often as is necessary to protect the health and safety of employees and shall be disposed of in such a manner that the health and safety of employees is not endangered.”</w:t>
      </w:r>
    </w:p>
    <w:p w14:paraId="4C11CD65" w14:textId="77777777" w:rsidR="008D4917" w:rsidRDefault="008D4917" w:rsidP="008D4917">
      <w:pPr>
        <w:spacing w:line="480" w:lineRule="auto"/>
        <w:ind w:right="67"/>
        <w:jc w:val="both"/>
        <w:rPr>
          <w:rFonts w:ascii="Arial" w:eastAsia="Arial" w:hAnsi="Arial" w:cs="Arial"/>
          <w:sz w:val="24"/>
          <w:szCs w:val="24"/>
        </w:rPr>
      </w:pPr>
    </w:p>
    <w:p w14:paraId="7CDC519D" w14:textId="57FF9B7A" w:rsidR="00DD55C4" w:rsidRPr="00512ED2" w:rsidRDefault="007B70F9" w:rsidP="00512ED2">
      <w:pPr>
        <w:spacing w:line="480" w:lineRule="auto"/>
        <w:ind w:left="832" w:right="2269"/>
        <w:jc w:val="both"/>
        <w:rPr>
          <w:rFonts w:ascii="Arial" w:eastAsia="Arial" w:hAnsi="Arial" w:cs="Arial"/>
          <w:sz w:val="24"/>
          <w:szCs w:val="24"/>
        </w:rPr>
      </w:pPr>
      <w:r w:rsidRPr="00512ED2">
        <w:rPr>
          <w:rFonts w:ascii="Arial" w:eastAsia="Arial" w:hAnsi="Arial" w:cs="Arial"/>
          <w:sz w:val="24"/>
          <w:szCs w:val="24"/>
        </w:rPr>
        <w:t>2.14(3) "Every traveled surface in a workplace shall be</w:t>
      </w:r>
    </w:p>
    <w:p w14:paraId="2B33FBF5" w14:textId="77777777" w:rsidR="00DD55C4" w:rsidRPr="00512ED2" w:rsidRDefault="007B70F9" w:rsidP="00512ED2">
      <w:pPr>
        <w:spacing w:before="2" w:line="480" w:lineRule="auto"/>
        <w:ind w:left="1552"/>
        <w:rPr>
          <w:rFonts w:ascii="Arial" w:eastAsia="Arial" w:hAnsi="Arial" w:cs="Arial"/>
          <w:sz w:val="24"/>
          <w:szCs w:val="24"/>
        </w:rPr>
      </w:pPr>
      <w:r w:rsidRPr="00512ED2">
        <w:rPr>
          <w:rFonts w:ascii="Arial" w:eastAsia="Arial" w:hAnsi="Arial" w:cs="Arial"/>
          <w:sz w:val="24"/>
          <w:szCs w:val="24"/>
        </w:rPr>
        <w:t>(a) Slip-resistant; and</w:t>
      </w:r>
    </w:p>
    <w:p w14:paraId="65CDB43F" w14:textId="149437F0" w:rsidR="00DD55C4" w:rsidRPr="00512ED2" w:rsidRDefault="007B70F9" w:rsidP="00512ED2">
      <w:pPr>
        <w:spacing w:line="480" w:lineRule="auto"/>
        <w:ind w:left="1972" w:right="461" w:hanging="420"/>
        <w:rPr>
          <w:rFonts w:ascii="Arial" w:eastAsia="Arial" w:hAnsi="Arial" w:cs="Arial"/>
          <w:sz w:val="24"/>
          <w:szCs w:val="24"/>
        </w:rPr>
      </w:pPr>
      <w:r w:rsidRPr="00512ED2">
        <w:rPr>
          <w:rFonts w:ascii="Arial" w:eastAsia="Arial" w:hAnsi="Arial" w:cs="Arial"/>
          <w:sz w:val="24"/>
          <w:szCs w:val="24"/>
        </w:rPr>
        <w:t>(b) Kept free of splinters, holes, loose boards and tiles and similar defects.”</w:t>
      </w:r>
    </w:p>
    <w:p w14:paraId="5C7286E9" w14:textId="76F0D9C3" w:rsidR="00DD55C4" w:rsidRPr="00512ED2" w:rsidRDefault="00512ED2" w:rsidP="00512ED2">
      <w:pPr>
        <w:spacing w:line="480" w:lineRule="auto"/>
        <w:ind w:left="112" w:right="67"/>
        <w:jc w:val="both"/>
        <w:rPr>
          <w:rFonts w:ascii="Arial" w:eastAsia="Arial" w:hAnsi="Arial" w:cs="Arial"/>
          <w:sz w:val="24"/>
          <w:szCs w:val="24"/>
        </w:rPr>
      </w:pPr>
      <w:r>
        <w:rPr>
          <w:rFonts w:ascii="Arial" w:eastAsia="Arial" w:hAnsi="Arial" w:cs="Arial"/>
          <w:sz w:val="24"/>
          <w:szCs w:val="24"/>
        </w:rPr>
        <w:lastRenderedPageBreak/>
        <w:t>A</w:t>
      </w:r>
      <w:r w:rsidR="007B70F9" w:rsidRPr="00512ED2">
        <w:rPr>
          <w:rFonts w:ascii="Arial" w:eastAsia="Arial" w:hAnsi="Arial" w:cs="Arial"/>
          <w:sz w:val="24"/>
          <w:szCs w:val="24"/>
        </w:rPr>
        <w:t xml:space="preserve">ccording to legislation, it is the employer’s responsibility to ensure a workplace is maintained and cleaned for the safety of its employees. With that said, it also requires the owner to clear junk, clutter or scrap materials that can cause potential harm. As well as making sure the traveled surfaces within a workplace is slip resistant, whether that means squeegeeing the floor every time or putting effective PPE's (personal protective equipment) in place. </w:t>
      </w:r>
    </w:p>
    <w:p w14:paraId="1260C771" w14:textId="33D5DECC" w:rsidR="00DD55C4" w:rsidRPr="00512ED2" w:rsidRDefault="007B70F9" w:rsidP="00512ED2">
      <w:pPr>
        <w:spacing w:line="480" w:lineRule="auto"/>
        <w:ind w:left="112" w:right="67" w:firstLine="608"/>
        <w:jc w:val="both"/>
        <w:rPr>
          <w:rFonts w:ascii="Arial" w:eastAsia="Arial" w:hAnsi="Arial" w:cs="Arial"/>
          <w:sz w:val="24"/>
          <w:szCs w:val="24"/>
        </w:rPr>
      </w:pPr>
      <w:r w:rsidRPr="00512ED2">
        <w:rPr>
          <w:rFonts w:ascii="Arial" w:eastAsia="Arial" w:hAnsi="Arial" w:cs="Arial"/>
          <w:sz w:val="24"/>
          <w:szCs w:val="24"/>
        </w:rPr>
        <w:t xml:space="preserve">According to the WSIB report builder who was filtered for head injuries in the trade   and   skilled   transport   and   Equipment   Operator   occupation   </w:t>
      </w:r>
      <w:r w:rsidR="00AD014C" w:rsidRPr="00512ED2">
        <w:rPr>
          <w:rFonts w:ascii="Arial" w:eastAsia="Arial" w:hAnsi="Arial" w:cs="Arial"/>
          <w:sz w:val="24"/>
          <w:szCs w:val="24"/>
        </w:rPr>
        <w:t>equaling</w:t>
      </w:r>
      <w:r w:rsidRPr="00512ED2">
        <w:rPr>
          <w:rFonts w:ascii="Arial" w:eastAsia="Arial" w:hAnsi="Arial" w:cs="Arial"/>
          <w:sz w:val="24"/>
          <w:szCs w:val="24"/>
        </w:rPr>
        <w:t xml:space="preserve"> “machinery   and   transportation   equipment   mechanics</w:t>
      </w:r>
      <w:r w:rsidR="00AD014C" w:rsidRPr="00512ED2">
        <w:rPr>
          <w:rFonts w:ascii="Arial" w:eastAsia="Arial" w:hAnsi="Arial" w:cs="Arial"/>
          <w:sz w:val="24"/>
          <w:szCs w:val="24"/>
        </w:rPr>
        <w:t xml:space="preserve">  (</w:t>
      </w:r>
      <w:r w:rsidRPr="00512ED2">
        <w:rPr>
          <w:rFonts w:ascii="Arial" w:eastAsia="Arial" w:hAnsi="Arial" w:cs="Arial"/>
          <w:sz w:val="24"/>
          <w:szCs w:val="24"/>
        </w:rPr>
        <w:t>except   for   motor vehicles)” it states that against all age groups within this category there has been</w:t>
      </w:r>
      <w:r w:rsidR="00512ED2">
        <w:rPr>
          <w:rFonts w:ascii="Arial" w:eastAsia="Arial" w:hAnsi="Arial" w:cs="Arial"/>
          <w:sz w:val="24"/>
          <w:szCs w:val="24"/>
        </w:rPr>
        <w:t xml:space="preserve"> </w:t>
      </w:r>
      <w:r w:rsidRPr="00512ED2">
        <w:rPr>
          <w:rFonts w:ascii="Arial" w:eastAsia="Arial" w:hAnsi="Arial" w:cs="Arial"/>
          <w:sz w:val="24"/>
          <w:szCs w:val="24"/>
        </w:rPr>
        <w:t>64 reports between 2011-2017 (2018).</w:t>
      </w:r>
      <w:r w:rsidR="00512ED2">
        <w:rPr>
          <w:rFonts w:ascii="Arial" w:eastAsia="Arial" w:hAnsi="Arial" w:cs="Arial"/>
          <w:sz w:val="24"/>
          <w:szCs w:val="24"/>
        </w:rPr>
        <w:t xml:space="preserve"> </w:t>
      </w:r>
      <w:r w:rsidRPr="00512ED2">
        <w:rPr>
          <w:rFonts w:ascii="Arial" w:eastAsia="Arial" w:hAnsi="Arial" w:cs="Arial"/>
          <w:sz w:val="24"/>
          <w:szCs w:val="24"/>
        </w:rPr>
        <w:t>The 15-19-year-old category consisted of 5% of those reports and 6% of 20-24- year-olds who reported head injuries between 2011-2107. However, when looking at 2017 alone, there were only 4 reports and none of them were within the ages of</w:t>
      </w:r>
      <w:r w:rsidR="00512ED2">
        <w:rPr>
          <w:rFonts w:ascii="Arial" w:eastAsia="Arial" w:hAnsi="Arial" w:cs="Arial"/>
          <w:sz w:val="24"/>
          <w:szCs w:val="24"/>
        </w:rPr>
        <w:t xml:space="preserve"> </w:t>
      </w:r>
      <w:r w:rsidRPr="00512ED2">
        <w:rPr>
          <w:rFonts w:ascii="Arial" w:eastAsia="Arial" w:hAnsi="Arial" w:cs="Arial"/>
          <w:sz w:val="24"/>
          <w:szCs w:val="24"/>
        </w:rPr>
        <w:t>15-24-years of age.</w:t>
      </w:r>
    </w:p>
    <w:p w14:paraId="7894CBF4" w14:textId="427943A3" w:rsidR="00DD55C4" w:rsidRPr="00512ED2" w:rsidRDefault="007B70F9" w:rsidP="00512ED2">
      <w:pPr>
        <w:spacing w:line="480" w:lineRule="auto"/>
        <w:ind w:left="112" w:right="67" w:firstLine="608"/>
        <w:jc w:val="both"/>
        <w:rPr>
          <w:rFonts w:ascii="Arial" w:eastAsia="Arial" w:hAnsi="Arial" w:cs="Arial"/>
          <w:sz w:val="24"/>
          <w:szCs w:val="24"/>
        </w:rPr>
      </w:pPr>
      <w:r w:rsidRPr="00512ED2">
        <w:rPr>
          <w:rFonts w:ascii="Arial" w:eastAsia="Arial" w:hAnsi="Arial" w:cs="Arial"/>
          <w:sz w:val="24"/>
          <w:szCs w:val="24"/>
        </w:rPr>
        <w:t>It is safe to assume that as a starting apprentice, the last thing they would want to do is to report a workplace injury or hazard for fear of dismissal, as there is always a need for apprentices in the workplace. However, this is extremely dangerous, and even though there are 0 reports in 2017, this is not an accurate representation of the actual injuries caused.</w:t>
      </w:r>
      <w:r w:rsidR="00512ED2">
        <w:rPr>
          <w:rFonts w:ascii="Arial" w:eastAsia="Arial" w:hAnsi="Arial" w:cs="Arial"/>
          <w:sz w:val="24"/>
          <w:szCs w:val="24"/>
        </w:rPr>
        <w:t xml:space="preserve"> </w:t>
      </w:r>
      <w:r w:rsidRPr="00512ED2">
        <w:rPr>
          <w:rFonts w:ascii="Arial" w:eastAsia="Arial" w:hAnsi="Arial" w:cs="Arial"/>
          <w:sz w:val="24"/>
          <w:szCs w:val="24"/>
        </w:rPr>
        <w:t xml:space="preserve">The numbers of reports continue to decrease when explicitly </w:t>
      </w:r>
      <w:r w:rsidR="008D4917">
        <w:rPr>
          <w:rFonts w:ascii="Arial" w:eastAsia="Arial" w:hAnsi="Arial" w:cs="Arial"/>
          <w:sz w:val="24"/>
          <w:szCs w:val="24"/>
        </w:rPr>
        <w:t>examining</w:t>
      </w:r>
      <w:r w:rsidRPr="00512ED2">
        <w:rPr>
          <w:rFonts w:ascii="Arial" w:eastAsia="Arial" w:hAnsi="Arial" w:cs="Arial"/>
          <w:sz w:val="24"/>
          <w:szCs w:val="24"/>
        </w:rPr>
        <w:t xml:space="preserve"> falls that cause a head injury to 1 report and it was in the 30-34-year old age category.</w:t>
      </w:r>
    </w:p>
    <w:p w14:paraId="51E7F2BC" w14:textId="7DC80B37" w:rsidR="00DD55C4" w:rsidRPr="00512ED2" w:rsidRDefault="00512ED2" w:rsidP="008D4917">
      <w:pPr>
        <w:spacing w:line="480" w:lineRule="auto"/>
        <w:ind w:left="112" w:right="6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P</w:t>
      </w:r>
      <w:r w:rsidR="007B70F9" w:rsidRPr="00512ED2">
        <w:rPr>
          <w:rFonts w:ascii="Arial" w:eastAsia="Arial" w:hAnsi="Arial" w:cs="Arial"/>
          <w:sz w:val="24"/>
          <w:szCs w:val="24"/>
        </w:rPr>
        <w:t xml:space="preserve">PE’s that are currently used within the industry to mitigate risks like this consist of step ladders instead of stepping onto a truck bumper, as well as having 3 points of contact when on a vehicle </w:t>
      </w:r>
      <w:proofErr w:type="gramStart"/>
      <w:r w:rsidR="007B70F9" w:rsidRPr="00512ED2">
        <w:rPr>
          <w:rFonts w:ascii="Arial" w:eastAsia="Arial" w:hAnsi="Arial" w:cs="Arial"/>
          <w:sz w:val="24"/>
          <w:szCs w:val="24"/>
        </w:rPr>
        <w:t>at all times</w:t>
      </w:r>
      <w:proofErr w:type="gramEnd"/>
      <w:r w:rsidR="008D4917">
        <w:rPr>
          <w:rFonts w:ascii="Arial" w:eastAsia="Arial" w:hAnsi="Arial" w:cs="Arial"/>
          <w:sz w:val="24"/>
          <w:szCs w:val="24"/>
        </w:rPr>
        <w:t xml:space="preserve"> and</w:t>
      </w:r>
      <w:r w:rsidR="007B70F9" w:rsidRPr="00512ED2">
        <w:rPr>
          <w:rFonts w:ascii="Arial" w:eastAsia="Arial" w:hAnsi="Arial" w:cs="Arial"/>
          <w:sz w:val="24"/>
          <w:szCs w:val="24"/>
        </w:rPr>
        <w:t xml:space="preserve"> </w:t>
      </w:r>
      <w:r w:rsidR="008D4917">
        <w:rPr>
          <w:rFonts w:ascii="Arial" w:eastAsia="Arial" w:hAnsi="Arial" w:cs="Arial"/>
          <w:sz w:val="24"/>
          <w:szCs w:val="24"/>
        </w:rPr>
        <w:t>p</w:t>
      </w:r>
      <w:r w:rsidR="007B70F9" w:rsidRPr="00512ED2">
        <w:rPr>
          <w:rFonts w:ascii="Arial" w:eastAsia="Arial" w:hAnsi="Arial" w:cs="Arial"/>
          <w:sz w:val="24"/>
          <w:szCs w:val="24"/>
        </w:rPr>
        <w:t>roperly storing/throwing out junk</w:t>
      </w:r>
      <w:r w:rsidR="008D4917">
        <w:rPr>
          <w:rFonts w:ascii="Arial" w:eastAsia="Arial" w:hAnsi="Arial" w:cs="Arial"/>
          <w:sz w:val="24"/>
          <w:szCs w:val="24"/>
        </w:rPr>
        <w:t xml:space="preserve"> materials</w:t>
      </w:r>
      <w:r w:rsidR="007B70F9" w:rsidRPr="00512ED2">
        <w:rPr>
          <w:rFonts w:ascii="Arial" w:eastAsia="Arial" w:hAnsi="Arial" w:cs="Arial"/>
          <w:sz w:val="24"/>
          <w:szCs w:val="24"/>
        </w:rPr>
        <w:t xml:space="preserve">. </w:t>
      </w:r>
      <w:r w:rsidR="007B70F9" w:rsidRPr="00512ED2">
        <w:rPr>
          <w:rFonts w:ascii="Arial" w:eastAsia="Arial" w:hAnsi="Arial" w:cs="Arial"/>
          <w:sz w:val="24"/>
          <w:szCs w:val="24"/>
        </w:rPr>
        <w:lastRenderedPageBreak/>
        <w:t>According to Workplace Safety &amp; Prevention Services, Batteries must be stored in a cool, dry ventilated area, away from smoke or open flames (2014). There is a significant focus on ventilation as they can discharge acids vapors and spills and possibl</w:t>
      </w:r>
      <w:r w:rsidR="008D4917">
        <w:rPr>
          <w:rFonts w:ascii="Arial" w:eastAsia="Arial" w:hAnsi="Arial" w:cs="Arial"/>
          <w:sz w:val="24"/>
          <w:szCs w:val="24"/>
        </w:rPr>
        <w:t>y</w:t>
      </w:r>
      <w:r w:rsidR="007B70F9" w:rsidRPr="00512ED2">
        <w:rPr>
          <w:rFonts w:ascii="Arial" w:eastAsia="Arial" w:hAnsi="Arial" w:cs="Arial"/>
          <w:sz w:val="24"/>
          <w:szCs w:val="24"/>
        </w:rPr>
        <w:t xml:space="preserve"> rupture. Lastly, the majority of shops will clean, wipe down and ensure that the floors are dry, non-slip surfaces with no traces of the grease, coolants, oil, water and other liquids that can cause harm.</w:t>
      </w:r>
    </w:p>
    <w:p w14:paraId="77E34AC5" w14:textId="77777777" w:rsidR="00DD55C4" w:rsidRPr="00512ED2" w:rsidRDefault="00DD55C4" w:rsidP="00512ED2">
      <w:pPr>
        <w:spacing w:before="14" w:line="480" w:lineRule="auto"/>
        <w:rPr>
          <w:rFonts w:ascii="Arial" w:hAnsi="Arial" w:cs="Arial"/>
          <w:sz w:val="24"/>
          <w:szCs w:val="24"/>
        </w:rPr>
      </w:pPr>
    </w:p>
    <w:p w14:paraId="6CB1567C" w14:textId="6D61B725" w:rsidR="00DD55C4" w:rsidRPr="008D4917" w:rsidRDefault="00AD014C" w:rsidP="008D4917">
      <w:pPr>
        <w:spacing w:line="480" w:lineRule="auto"/>
        <w:ind w:left="112" w:right="7374"/>
        <w:jc w:val="both"/>
        <w:rPr>
          <w:rFonts w:ascii="Arial" w:eastAsia="Calibri" w:hAnsi="Arial" w:cs="Arial"/>
          <w:sz w:val="24"/>
          <w:szCs w:val="24"/>
        </w:rPr>
      </w:pPr>
      <w:r w:rsidRPr="00512ED2">
        <w:rPr>
          <w:rFonts w:ascii="Arial" w:eastAsia="Calibri" w:hAnsi="Arial" w:cs="Arial"/>
          <w:b/>
          <w:sz w:val="24"/>
          <w:szCs w:val="24"/>
        </w:rPr>
        <w:t>What’s Next?</w:t>
      </w:r>
    </w:p>
    <w:p w14:paraId="12FDB4DC" w14:textId="61F19EFB" w:rsidR="00DD55C4" w:rsidRPr="00512ED2" w:rsidRDefault="007B70F9" w:rsidP="00512ED2">
      <w:pPr>
        <w:spacing w:line="480" w:lineRule="auto"/>
        <w:ind w:left="112" w:right="67" w:firstLine="720"/>
        <w:jc w:val="both"/>
        <w:rPr>
          <w:rFonts w:ascii="Arial" w:eastAsia="Arial" w:hAnsi="Arial" w:cs="Arial"/>
          <w:sz w:val="24"/>
          <w:szCs w:val="24"/>
        </w:rPr>
      </w:pPr>
      <w:r w:rsidRPr="00512ED2">
        <w:rPr>
          <w:rFonts w:ascii="Arial" w:eastAsia="Arial" w:hAnsi="Arial" w:cs="Arial"/>
          <w:sz w:val="24"/>
          <w:szCs w:val="24"/>
        </w:rPr>
        <w:t>On the ride to the hospital, Derek was concerned about what he should tell the doctor. One option was to tell the truth about what happened</w:t>
      </w:r>
      <w:r w:rsidR="008D4917">
        <w:rPr>
          <w:rFonts w:ascii="Arial" w:eastAsia="Arial" w:hAnsi="Arial" w:cs="Arial"/>
          <w:sz w:val="24"/>
          <w:szCs w:val="24"/>
        </w:rPr>
        <w:t xml:space="preserve"> at work.</w:t>
      </w:r>
      <w:r w:rsidRPr="00512ED2">
        <w:rPr>
          <w:rFonts w:ascii="Arial" w:eastAsia="Arial" w:hAnsi="Arial" w:cs="Arial"/>
          <w:sz w:val="24"/>
          <w:szCs w:val="24"/>
        </w:rPr>
        <w:t xml:space="preserve"> The second option was to lie and say it happened during a break outside the shop with no connection to </w:t>
      </w:r>
      <w:r w:rsidR="00273662" w:rsidRPr="00512ED2">
        <w:rPr>
          <w:rFonts w:ascii="Arial" w:eastAsia="Arial" w:hAnsi="Arial" w:cs="Arial"/>
          <w:sz w:val="24"/>
          <w:szCs w:val="24"/>
        </w:rPr>
        <w:t>the</w:t>
      </w:r>
      <w:r w:rsidRPr="00512ED2">
        <w:rPr>
          <w:rFonts w:ascii="Arial" w:eastAsia="Arial" w:hAnsi="Arial" w:cs="Arial"/>
          <w:sz w:val="24"/>
          <w:szCs w:val="24"/>
        </w:rPr>
        <w:t xml:space="preserve"> corresponding job.  The first option would result </w:t>
      </w:r>
      <w:r w:rsidR="008D4917">
        <w:rPr>
          <w:rFonts w:ascii="Arial" w:eastAsia="Arial" w:hAnsi="Arial" w:cs="Arial"/>
          <w:sz w:val="24"/>
          <w:szCs w:val="24"/>
        </w:rPr>
        <w:t>filing a claim to the</w:t>
      </w:r>
      <w:r w:rsidR="00273662" w:rsidRPr="00512ED2">
        <w:rPr>
          <w:rFonts w:ascii="Arial" w:eastAsia="Arial" w:hAnsi="Arial" w:cs="Arial"/>
          <w:sz w:val="24"/>
          <w:szCs w:val="24"/>
        </w:rPr>
        <w:t xml:space="preserve"> </w:t>
      </w:r>
      <w:r w:rsidRPr="00512ED2">
        <w:rPr>
          <w:rFonts w:ascii="Arial" w:eastAsia="Arial" w:hAnsi="Arial" w:cs="Arial"/>
          <w:sz w:val="24"/>
          <w:szCs w:val="24"/>
        </w:rPr>
        <w:t>WSIB, starting an investigation</w:t>
      </w:r>
      <w:r w:rsidR="00E05B43">
        <w:rPr>
          <w:rFonts w:ascii="Arial" w:eastAsia="Arial" w:hAnsi="Arial" w:cs="Arial"/>
          <w:sz w:val="24"/>
          <w:szCs w:val="24"/>
        </w:rPr>
        <w:t>,</w:t>
      </w:r>
      <w:r w:rsidRPr="00512ED2">
        <w:rPr>
          <w:rFonts w:ascii="Arial" w:eastAsia="Arial" w:hAnsi="Arial" w:cs="Arial"/>
          <w:sz w:val="24"/>
          <w:szCs w:val="24"/>
        </w:rPr>
        <w:t xml:space="preserve"> and documenting everything that happened</w:t>
      </w:r>
      <w:r w:rsidR="00E05B43">
        <w:rPr>
          <w:rFonts w:ascii="Arial" w:eastAsia="Arial" w:hAnsi="Arial" w:cs="Arial"/>
          <w:sz w:val="24"/>
          <w:szCs w:val="24"/>
        </w:rPr>
        <w:t xml:space="preserve">, potentially </w:t>
      </w:r>
      <w:r w:rsidR="00273662" w:rsidRPr="00512ED2">
        <w:rPr>
          <w:rFonts w:ascii="Arial" w:eastAsia="Arial" w:hAnsi="Arial" w:cs="Arial"/>
          <w:sz w:val="24"/>
          <w:szCs w:val="24"/>
        </w:rPr>
        <w:t>result</w:t>
      </w:r>
      <w:r w:rsidR="00E05B43">
        <w:rPr>
          <w:rFonts w:ascii="Arial" w:eastAsia="Arial" w:hAnsi="Arial" w:cs="Arial"/>
          <w:sz w:val="24"/>
          <w:szCs w:val="24"/>
        </w:rPr>
        <w:t>ing</w:t>
      </w:r>
      <w:r w:rsidR="00273662" w:rsidRPr="00512ED2">
        <w:rPr>
          <w:rFonts w:ascii="Arial" w:eastAsia="Arial" w:hAnsi="Arial" w:cs="Arial"/>
          <w:sz w:val="24"/>
          <w:szCs w:val="24"/>
        </w:rPr>
        <w:t xml:space="preserve"> in a lot of issues and fines for the shop owner</w:t>
      </w:r>
      <w:r w:rsidR="00E05B43">
        <w:rPr>
          <w:rFonts w:ascii="Arial" w:eastAsia="Arial" w:hAnsi="Arial" w:cs="Arial"/>
          <w:sz w:val="24"/>
          <w:szCs w:val="24"/>
        </w:rPr>
        <w:t>.</w:t>
      </w:r>
      <w:r w:rsidR="00273662" w:rsidRPr="00512ED2">
        <w:rPr>
          <w:rFonts w:ascii="Arial" w:eastAsia="Arial" w:hAnsi="Arial" w:cs="Arial"/>
          <w:sz w:val="24"/>
          <w:szCs w:val="24"/>
        </w:rPr>
        <w:t xml:space="preserve"> </w:t>
      </w:r>
      <w:r w:rsidR="00E05B43">
        <w:rPr>
          <w:rFonts w:ascii="Arial" w:eastAsia="Arial" w:hAnsi="Arial" w:cs="Arial"/>
          <w:sz w:val="24"/>
          <w:szCs w:val="24"/>
        </w:rPr>
        <w:t>S</w:t>
      </w:r>
      <w:r w:rsidR="00273662" w:rsidRPr="00512ED2">
        <w:rPr>
          <w:rFonts w:ascii="Arial" w:eastAsia="Arial" w:hAnsi="Arial" w:cs="Arial"/>
          <w:sz w:val="24"/>
          <w:szCs w:val="24"/>
        </w:rPr>
        <w:t xml:space="preserve">ince </w:t>
      </w:r>
      <w:r w:rsidRPr="00512ED2">
        <w:rPr>
          <w:rFonts w:ascii="Arial" w:eastAsia="Arial" w:hAnsi="Arial" w:cs="Arial"/>
          <w:sz w:val="24"/>
          <w:szCs w:val="24"/>
        </w:rPr>
        <w:t>he was a new apprentice at ABC123 Truck and Trailer Repairs</w:t>
      </w:r>
      <w:r w:rsidR="00E05B43">
        <w:rPr>
          <w:rFonts w:ascii="Arial" w:eastAsia="Arial" w:hAnsi="Arial" w:cs="Arial"/>
          <w:sz w:val="24"/>
          <w:szCs w:val="24"/>
        </w:rPr>
        <w:t>,</w:t>
      </w:r>
      <w:r w:rsidRPr="00512ED2">
        <w:rPr>
          <w:rFonts w:ascii="Arial" w:eastAsia="Arial" w:hAnsi="Arial" w:cs="Arial"/>
          <w:sz w:val="24"/>
          <w:szCs w:val="24"/>
        </w:rPr>
        <w:t xml:space="preserve"> Derek didn’t want to create any more drama. The shop felt like a family setting, and he was scared it could alter the incident.  </w:t>
      </w:r>
      <w:r w:rsidR="00AD014C" w:rsidRPr="00512ED2">
        <w:rPr>
          <w:rFonts w:ascii="Arial" w:eastAsia="Arial" w:hAnsi="Arial" w:cs="Arial"/>
          <w:sz w:val="24"/>
          <w:szCs w:val="24"/>
        </w:rPr>
        <w:t>However, by</w:t>
      </w:r>
      <w:r w:rsidRPr="00512ED2">
        <w:rPr>
          <w:rFonts w:ascii="Arial" w:eastAsia="Arial" w:hAnsi="Arial" w:cs="Arial"/>
          <w:sz w:val="24"/>
          <w:szCs w:val="24"/>
        </w:rPr>
        <w:t xml:space="preserve"> </w:t>
      </w:r>
      <w:r w:rsidR="00AD014C" w:rsidRPr="00512ED2">
        <w:rPr>
          <w:rFonts w:ascii="Arial" w:eastAsia="Arial" w:hAnsi="Arial" w:cs="Arial"/>
          <w:sz w:val="24"/>
          <w:szCs w:val="24"/>
        </w:rPr>
        <w:t>reporting, he</w:t>
      </w:r>
      <w:r w:rsidRPr="00512ED2">
        <w:rPr>
          <w:rFonts w:ascii="Arial" w:eastAsia="Arial" w:hAnsi="Arial" w:cs="Arial"/>
          <w:sz w:val="24"/>
          <w:szCs w:val="24"/>
        </w:rPr>
        <w:t xml:space="preserve"> could </w:t>
      </w:r>
      <w:proofErr w:type="gramStart"/>
      <w:r w:rsidRPr="00512ED2">
        <w:rPr>
          <w:rFonts w:ascii="Arial" w:eastAsia="Arial" w:hAnsi="Arial" w:cs="Arial"/>
          <w:sz w:val="24"/>
          <w:szCs w:val="24"/>
        </w:rPr>
        <w:t>actually end</w:t>
      </w:r>
      <w:proofErr w:type="gramEnd"/>
      <w:r w:rsidRPr="00512ED2">
        <w:rPr>
          <w:rFonts w:ascii="Arial" w:eastAsia="Arial" w:hAnsi="Arial" w:cs="Arial"/>
          <w:sz w:val="24"/>
          <w:szCs w:val="24"/>
        </w:rPr>
        <w:t xml:space="preserve"> up getting some safety precautions for clean </w:t>
      </w:r>
      <w:r w:rsidR="00273662" w:rsidRPr="00512ED2">
        <w:rPr>
          <w:rFonts w:ascii="Arial" w:eastAsia="Arial" w:hAnsi="Arial" w:cs="Arial"/>
          <w:sz w:val="24"/>
          <w:szCs w:val="24"/>
        </w:rPr>
        <w:t>floors, more</w:t>
      </w:r>
      <w:r w:rsidRPr="00512ED2">
        <w:rPr>
          <w:rFonts w:ascii="Arial" w:eastAsia="Arial" w:hAnsi="Arial" w:cs="Arial"/>
          <w:sz w:val="24"/>
          <w:szCs w:val="24"/>
        </w:rPr>
        <w:t xml:space="preserve"> frequent and thorough inspections which would overall improve a safe work experience.</w:t>
      </w:r>
    </w:p>
    <w:p w14:paraId="2A101BEA" w14:textId="5FC18A1E" w:rsidR="00DD55C4" w:rsidRPr="00512ED2" w:rsidRDefault="00E05B43" w:rsidP="00512ED2">
      <w:pPr>
        <w:spacing w:line="480" w:lineRule="auto"/>
        <w:ind w:left="112" w:right="67" w:firstLine="720"/>
        <w:jc w:val="both"/>
        <w:rPr>
          <w:rFonts w:ascii="Arial" w:eastAsia="Arial" w:hAnsi="Arial" w:cs="Arial"/>
          <w:sz w:val="24"/>
          <w:szCs w:val="24"/>
        </w:rPr>
      </w:pPr>
      <w:r>
        <w:rPr>
          <w:rFonts w:ascii="Arial" w:eastAsia="Arial" w:hAnsi="Arial" w:cs="Arial"/>
          <w:sz w:val="24"/>
          <w:szCs w:val="24"/>
        </w:rPr>
        <w:t xml:space="preserve">After being examined, </w:t>
      </w:r>
      <w:r w:rsidR="007B70F9" w:rsidRPr="00512ED2">
        <w:rPr>
          <w:rFonts w:ascii="Arial" w:eastAsia="Arial" w:hAnsi="Arial" w:cs="Arial"/>
          <w:sz w:val="24"/>
          <w:szCs w:val="24"/>
        </w:rPr>
        <w:t xml:space="preserve">Derek </w:t>
      </w:r>
      <w:r>
        <w:rPr>
          <w:rFonts w:ascii="Arial" w:eastAsia="Arial" w:hAnsi="Arial" w:cs="Arial"/>
          <w:sz w:val="24"/>
          <w:szCs w:val="24"/>
        </w:rPr>
        <w:t xml:space="preserve">was told he </w:t>
      </w:r>
      <w:r w:rsidR="007B70F9" w:rsidRPr="00512ED2">
        <w:rPr>
          <w:rFonts w:ascii="Arial" w:eastAsia="Arial" w:hAnsi="Arial" w:cs="Arial"/>
          <w:sz w:val="24"/>
          <w:szCs w:val="24"/>
        </w:rPr>
        <w:t>ha</w:t>
      </w:r>
      <w:r>
        <w:rPr>
          <w:rFonts w:ascii="Arial" w:eastAsia="Arial" w:hAnsi="Arial" w:cs="Arial"/>
          <w:sz w:val="24"/>
          <w:szCs w:val="24"/>
        </w:rPr>
        <w:t>d</w:t>
      </w:r>
      <w:r w:rsidR="007B70F9" w:rsidRPr="00512ED2">
        <w:rPr>
          <w:rFonts w:ascii="Arial" w:eastAsia="Arial" w:hAnsi="Arial" w:cs="Arial"/>
          <w:sz w:val="24"/>
          <w:szCs w:val="24"/>
        </w:rPr>
        <w:t xml:space="preserve"> a severe concussion and need</w:t>
      </w:r>
      <w:r>
        <w:rPr>
          <w:rFonts w:ascii="Arial" w:eastAsia="Arial" w:hAnsi="Arial" w:cs="Arial"/>
          <w:sz w:val="24"/>
          <w:szCs w:val="24"/>
        </w:rPr>
        <w:t>ed</w:t>
      </w:r>
      <w:r w:rsidR="007B70F9" w:rsidRPr="00512ED2">
        <w:rPr>
          <w:rFonts w:ascii="Arial" w:eastAsia="Arial" w:hAnsi="Arial" w:cs="Arial"/>
          <w:sz w:val="24"/>
          <w:szCs w:val="24"/>
        </w:rPr>
        <w:t xml:space="preserve"> 4 staples in the back of his head to close the split. </w:t>
      </w:r>
      <w:r>
        <w:rPr>
          <w:rFonts w:ascii="Arial" w:eastAsia="Arial" w:hAnsi="Arial" w:cs="Arial"/>
          <w:sz w:val="24"/>
          <w:szCs w:val="24"/>
        </w:rPr>
        <w:t>H</w:t>
      </w:r>
      <w:r w:rsidR="007B70F9" w:rsidRPr="00512ED2">
        <w:rPr>
          <w:rFonts w:ascii="Arial" w:eastAsia="Arial" w:hAnsi="Arial" w:cs="Arial"/>
          <w:sz w:val="24"/>
          <w:szCs w:val="24"/>
        </w:rPr>
        <w:t>e</w:t>
      </w:r>
      <w:r>
        <w:rPr>
          <w:rFonts w:ascii="Arial" w:eastAsia="Arial" w:hAnsi="Arial" w:cs="Arial"/>
          <w:sz w:val="24"/>
          <w:szCs w:val="24"/>
        </w:rPr>
        <w:t xml:space="preserve"> was</w:t>
      </w:r>
      <w:r w:rsidR="007B70F9" w:rsidRPr="00512ED2">
        <w:rPr>
          <w:rFonts w:ascii="Arial" w:eastAsia="Arial" w:hAnsi="Arial" w:cs="Arial"/>
          <w:sz w:val="24"/>
          <w:szCs w:val="24"/>
        </w:rPr>
        <w:t xml:space="preserve"> still </w:t>
      </w:r>
      <w:r>
        <w:rPr>
          <w:rFonts w:ascii="Arial" w:eastAsia="Arial" w:hAnsi="Arial" w:cs="Arial"/>
          <w:sz w:val="24"/>
          <w:szCs w:val="24"/>
        </w:rPr>
        <w:t>un</w:t>
      </w:r>
      <w:r w:rsidR="007B70F9" w:rsidRPr="00512ED2">
        <w:rPr>
          <w:rFonts w:ascii="Arial" w:eastAsia="Arial" w:hAnsi="Arial" w:cs="Arial"/>
          <w:sz w:val="24"/>
          <w:szCs w:val="24"/>
        </w:rPr>
        <w:t>sure what story he’</w:t>
      </w:r>
      <w:r>
        <w:rPr>
          <w:rFonts w:ascii="Arial" w:eastAsia="Arial" w:hAnsi="Arial" w:cs="Arial"/>
          <w:sz w:val="24"/>
          <w:szCs w:val="24"/>
        </w:rPr>
        <w:t>d</w:t>
      </w:r>
      <w:r w:rsidR="007B70F9" w:rsidRPr="00512ED2">
        <w:rPr>
          <w:rFonts w:ascii="Arial" w:eastAsia="Arial" w:hAnsi="Arial" w:cs="Arial"/>
          <w:sz w:val="24"/>
          <w:szCs w:val="24"/>
        </w:rPr>
        <w:t xml:space="preserve"> use to explain what caused </w:t>
      </w:r>
      <w:r>
        <w:rPr>
          <w:rFonts w:ascii="Arial" w:eastAsia="Arial" w:hAnsi="Arial" w:cs="Arial"/>
          <w:sz w:val="24"/>
          <w:szCs w:val="24"/>
        </w:rPr>
        <w:t>his accident</w:t>
      </w:r>
      <w:r w:rsidR="007B70F9" w:rsidRPr="00512ED2">
        <w:rPr>
          <w:rFonts w:ascii="Arial" w:eastAsia="Arial" w:hAnsi="Arial" w:cs="Arial"/>
          <w:sz w:val="24"/>
          <w:szCs w:val="24"/>
        </w:rPr>
        <w:t xml:space="preserve">. To </w:t>
      </w:r>
      <w:r>
        <w:rPr>
          <w:rFonts w:ascii="Arial" w:eastAsia="Arial" w:hAnsi="Arial" w:cs="Arial"/>
          <w:sz w:val="24"/>
          <w:szCs w:val="24"/>
        </w:rPr>
        <w:t>l</w:t>
      </w:r>
      <w:r w:rsidR="007B70F9" w:rsidRPr="00512ED2">
        <w:rPr>
          <w:rFonts w:ascii="Arial" w:eastAsia="Arial" w:hAnsi="Arial" w:cs="Arial"/>
          <w:sz w:val="24"/>
          <w:szCs w:val="24"/>
        </w:rPr>
        <w:t>ie or not to lie</w:t>
      </w:r>
      <w:r>
        <w:rPr>
          <w:rFonts w:ascii="Arial" w:eastAsia="Arial" w:hAnsi="Arial" w:cs="Arial"/>
          <w:sz w:val="24"/>
          <w:szCs w:val="24"/>
        </w:rPr>
        <w:t>;</w:t>
      </w:r>
      <w:r w:rsidR="007B70F9" w:rsidRPr="00512ED2">
        <w:rPr>
          <w:rFonts w:ascii="Arial" w:eastAsia="Arial" w:hAnsi="Arial" w:cs="Arial"/>
          <w:sz w:val="24"/>
          <w:szCs w:val="24"/>
        </w:rPr>
        <w:t xml:space="preserve"> that was his question to answer… </w:t>
      </w:r>
      <w:bookmarkStart w:id="0" w:name="_GoBack"/>
      <w:bookmarkEnd w:id="0"/>
      <w:r w:rsidR="007B70F9" w:rsidRPr="00512ED2">
        <w:rPr>
          <w:rFonts w:ascii="Arial" w:eastAsia="Arial" w:hAnsi="Arial" w:cs="Arial"/>
          <w:sz w:val="24"/>
          <w:szCs w:val="24"/>
        </w:rPr>
        <w:t>and quickly.</w:t>
      </w:r>
    </w:p>
    <w:sectPr w:rsidR="00DD55C4" w:rsidRPr="00512ED2" w:rsidSect="008D4917">
      <w:pgSz w:w="12240" w:h="15840"/>
      <w:pgMar w:top="1440" w:right="1440" w:bottom="1440" w:left="144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DEACECE">
      <w:start w:val="1"/>
      <w:numFmt w:val="decimal"/>
      <w:pStyle w:val="Heading1"/>
      <w:lvlText w:val="%1."/>
      <w:lvlJc w:val="left"/>
      <w:pPr>
        <w:tabs>
          <w:tab w:val="num" w:pos="720"/>
        </w:tabs>
        <w:ind w:left="720" w:hanging="720"/>
      </w:pPr>
    </w:lvl>
    <w:lvl w:ilvl="1" w:tplc="4F8C1F52">
      <w:start w:val="1"/>
      <w:numFmt w:val="decimal"/>
      <w:pStyle w:val="Heading2"/>
      <w:lvlText w:val="%2."/>
      <w:lvlJc w:val="left"/>
      <w:pPr>
        <w:tabs>
          <w:tab w:val="num" w:pos="1440"/>
        </w:tabs>
        <w:ind w:left="1440" w:hanging="720"/>
      </w:pPr>
    </w:lvl>
    <w:lvl w:ilvl="2" w:tplc="E2542D0E">
      <w:start w:val="1"/>
      <w:numFmt w:val="decimal"/>
      <w:pStyle w:val="Heading3"/>
      <w:lvlText w:val="%3."/>
      <w:lvlJc w:val="left"/>
      <w:pPr>
        <w:tabs>
          <w:tab w:val="num" w:pos="2160"/>
        </w:tabs>
        <w:ind w:left="2160" w:hanging="720"/>
      </w:pPr>
    </w:lvl>
    <w:lvl w:ilvl="3" w:tplc="EB2A4C52">
      <w:start w:val="1"/>
      <w:numFmt w:val="decimal"/>
      <w:pStyle w:val="Heading4"/>
      <w:lvlText w:val="%4."/>
      <w:lvlJc w:val="left"/>
      <w:pPr>
        <w:tabs>
          <w:tab w:val="num" w:pos="2880"/>
        </w:tabs>
        <w:ind w:left="2880" w:hanging="720"/>
      </w:pPr>
    </w:lvl>
    <w:lvl w:ilvl="4" w:tplc="79F882AC">
      <w:start w:val="1"/>
      <w:numFmt w:val="decimal"/>
      <w:pStyle w:val="Heading5"/>
      <w:lvlText w:val="%5."/>
      <w:lvlJc w:val="left"/>
      <w:pPr>
        <w:tabs>
          <w:tab w:val="num" w:pos="3600"/>
        </w:tabs>
        <w:ind w:left="3600" w:hanging="720"/>
      </w:pPr>
    </w:lvl>
    <w:lvl w:ilvl="5" w:tplc="68C6D74C">
      <w:start w:val="1"/>
      <w:numFmt w:val="decimal"/>
      <w:pStyle w:val="Heading6"/>
      <w:lvlText w:val="%6."/>
      <w:lvlJc w:val="left"/>
      <w:pPr>
        <w:tabs>
          <w:tab w:val="num" w:pos="4320"/>
        </w:tabs>
        <w:ind w:left="4320" w:hanging="720"/>
      </w:pPr>
    </w:lvl>
    <w:lvl w:ilvl="6" w:tplc="055017F0">
      <w:start w:val="1"/>
      <w:numFmt w:val="decimal"/>
      <w:pStyle w:val="Heading7"/>
      <w:lvlText w:val="%7."/>
      <w:lvlJc w:val="left"/>
      <w:pPr>
        <w:tabs>
          <w:tab w:val="num" w:pos="5040"/>
        </w:tabs>
        <w:ind w:left="5040" w:hanging="720"/>
      </w:pPr>
    </w:lvl>
    <w:lvl w:ilvl="7" w:tplc="DAB8824C">
      <w:start w:val="1"/>
      <w:numFmt w:val="decimal"/>
      <w:pStyle w:val="Heading8"/>
      <w:lvlText w:val="%8."/>
      <w:lvlJc w:val="left"/>
      <w:pPr>
        <w:tabs>
          <w:tab w:val="num" w:pos="5760"/>
        </w:tabs>
        <w:ind w:left="5760" w:hanging="720"/>
      </w:pPr>
    </w:lvl>
    <w:lvl w:ilvl="8" w:tplc="11903A0E">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4"/>
    <w:rsid w:val="00273662"/>
    <w:rsid w:val="002D499E"/>
    <w:rsid w:val="00512ED2"/>
    <w:rsid w:val="007B70F9"/>
    <w:rsid w:val="008D4917"/>
    <w:rsid w:val="00AD014C"/>
    <w:rsid w:val="00DD55C4"/>
    <w:rsid w:val="00E0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6EC313"/>
  <w15:docId w15:val="{BD343952-BDF6-E94E-BB0D-0FE8C7C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cp:lastModifiedBy>
  <cp:revision>3</cp:revision>
  <dcterms:created xsi:type="dcterms:W3CDTF">2019-03-08T02:05:00Z</dcterms:created>
  <dcterms:modified xsi:type="dcterms:W3CDTF">2019-03-10T20:08:00Z</dcterms:modified>
</cp:coreProperties>
</file>