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C2EA" w14:textId="2DFAE6DF" w:rsidR="0080497D" w:rsidRPr="001B194C" w:rsidRDefault="009F4E1E" w:rsidP="00603A17">
      <w:pPr>
        <w:pBdr>
          <w:top w:val="single" w:sz="4" w:space="1" w:color="auto"/>
          <w:bottom w:val="single" w:sz="4" w:space="1" w:color="auto"/>
        </w:pBdr>
        <w:rPr>
          <w:rFonts w:ascii="Arial" w:hAnsi="Arial" w:cs="Arial"/>
          <w:sz w:val="40"/>
          <w:szCs w:val="40"/>
        </w:rPr>
      </w:pPr>
      <w:r w:rsidRPr="001B194C">
        <w:rPr>
          <w:rFonts w:ascii="Arial" w:hAnsi="Arial" w:cs="Arial"/>
          <w:sz w:val="40"/>
          <w:szCs w:val="40"/>
        </w:rPr>
        <w:t xml:space="preserve">OH SNAP! – A BROKEN </w:t>
      </w:r>
      <w:r w:rsidR="00382E24" w:rsidRPr="001B194C">
        <w:rPr>
          <w:rFonts w:ascii="Arial" w:hAnsi="Arial" w:cs="Arial"/>
          <w:sz w:val="40"/>
          <w:szCs w:val="40"/>
        </w:rPr>
        <w:t>WRIST</w:t>
      </w:r>
      <w:r w:rsidRPr="001B194C">
        <w:rPr>
          <w:rFonts w:ascii="Arial" w:hAnsi="Arial" w:cs="Arial"/>
          <w:sz w:val="40"/>
          <w:szCs w:val="40"/>
        </w:rPr>
        <w:t xml:space="preserve"> AT WORK</w:t>
      </w:r>
    </w:p>
    <w:p w14:paraId="6ACA53D6" w14:textId="77777777" w:rsidR="00603A17" w:rsidRPr="001B194C" w:rsidRDefault="00603A17">
      <w:pPr>
        <w:rPr>
          <w:rFonts w:ascii="Arial" w:hAnsi="Arial" w:cs="Arial"/>
          <w:sz w:val="32"/>
          <w:szCs w:val="32"/>
        </w:rPr>
      </w:pPr>
    </w:p>
    <w:p w14:paraId="6EFF27DC" w14:textId="1556168E" w:rsidR="00603A17" w:rsidRPr="001B194C" w:rsidRDefault="00603A17">
      <w:pPr>
        <w:rPr>
          <w:rFonts w:ascii="Arial" w:hAnsi="Arial" w:cs="Arial"/>
          <w:sz w:val="20"/>
          <w:szCs w:val="20"/>
        </w:rPr>
      </w:pPr>
      <w:r w:rsidRPr="001B194C">
        <w:rPr>
          <w:rFonts w:ascii="Arial" w:hAnsi="Arial" w:cs="Arial"/>
          <w:sz w:val="20"/>
          <w:szCs w:val="20"/>
        </w:rPr>
        <w:t xml:space="preserve">Disclaimer: This case study was prepared by </w:t>
      </w:r>
      <w:r w:rsidR="00FE120D" w:rsidRPr="001B194C">
        <w:rPr>
          <w:rFonts w:ascii="Arial" w:hAnsi="Arial" w:cs="Arial"/>
          <w:sz w:val="20"/>
          <w:szCs w:val="20"/>
        </w:rPr>
        <w:t>Laurel Pinto</w:t>
      </w:r>
      <w:r w:rsidRPr="001B194C">
        <w:rPr>
          <w:rFonts w:ascii="Arial" w:hAnsi="Arial" w:cs="Arial"/>
          <w:sz w:val="20"/>
          <w:szCs w:val="20"/>
        </w:rPr>
        <w:t xml:space="preserve"> under the supervision of Dr. Frances </w:t>
      </w:r>
      <w:proofErr w:type="spellStart"/>
      <w:r w:rsidRPr="001B194C">
        <w:rPr>
          <w:rFonts w:ascii="Arial" w:hAnsi="Arial" w:cs="Arial"/>
          <w:sz w:val="20"/>
          <w:szCs w:val="20"/>
        </w:rPr>
        <w:t>Tuer</w:t>
      </w:r>
      <w:proofErr w:type="spellEnd"/>
      <w:r w:rsidRPr="001B194C">
        <w:rPr>
          <w:rFonts w:ascii="Arial" w:hAnsi="Arial" w:cs="Arial"/>
          <w:sz w:val="20"/>
          <w:szCs w:val="20"/>
        </w:rPr>
        <w:t xml:space="preserve">, DeGroote School of Business, solely for the purpose of discussion. While the injury in the case actually took place all details of person(s) and organization(s) have been disguised. </w:t>
      </w:r>
    </w:p>
    <w:p w14:paraId="4DA90B26" w14:textId="77777777" w:rsidR="00603A17" w:rsidRPr="001B194C" w:rsidRDefault="00603A17">
      <w:pPr>
        <w:rPr>
          <w:rFonts w:ascii="Arial" w:hAnsi="Arial" w:cs="Arial"/>
          <w:sz w:val="20"/>
          <w:szCs w:val="20"/>
        </w:rPr>
      </w:pPr>
    </w:p>
    <w:p w14:paraId="691D7DC1" w14:textId="77777777" w:rsidR="00603A17" w:rsidRPr="001B194C" w:rsidRDefault="00603A17">
      <w:pPr>
        <w:rPr>
          <w:rFonts w:ascii="Arial" w:hAnsi="Arial" w:cs="Arial"/>
          <w:sz w:val="20"/>
          <w:szCs w:val="20"/>
        </w:rPr>
      </w:pPr>
    </w:p>
    <w:p w14:paraId="2B6E43DC" w14:textId="77777777" w:rsidR="00603A17" w:rsidRPr="001B194C" w:rsidRDefault="00603A17" w:rsidP="001B194C">
      <w:pPr>
        <w:spacing w:line="480" w:lineRule="auto"/>
        <w:rPr>
          <w:rFonts w:ascii="Arial" w:hAnsi="Arial" w:cs="Arial"/>
          <w:b/>
        </w:rPr>
      </w:pPr>
      <w:r w:rsidRPr="001B194C">
        <w:rPr>
          <w:rFonts w:ascii="Arial" w:hAnsi="Arial" w:cs="Arial"/>
          <w:b/>
        </w:rPr>
        <w:t>Introduction:</w:t>
      </w:r>
    </w:p>
    <w:p w14:paraId="402E143B" w14:textId="5EEAE86B" w:rsidR="00603A17" w:rsidRPr="001B194C" w:rsidRDefault="003B4610" w:rsidP="001B194C">
      <w:pPr>
        <w:spacing w:line="480" w:lineRule="auto"/>
        <w:ind w:firstLine="720"/>
        <w:rPr>
          <w:rFonts w:ascii="Arial" w:hAnsi="Arial" w:cs="Arial"/>
        </w:rPr>
      </w:pPr>
      <w:r w:rsidRPr="001B194C">
        <w:rPr>
          <w:rFonts w:ascii="Arial" w:hAnsi="Arial" w:cs="Arial"/>
        </w:rPr>
        <w:t xml:space="preserve">Melanie </w:t>
      </w:r>
      <w:r w:rsidR="00711673" w:rsidRPr="001B194C">
        <w:rPr>
          <w:rFonts w:ascii="Arial" w:hAnsi="Arial" w:cs="Arial"/>
        </w:rPr>
        <w:t>Morris</w:t>
      </w:r>
      <w:r w:rsidRPr="001B194C">
        <w:rPr>
          <w:rFonts w:ascii="Arial" w:hAnsi="Arial" w:cs="Arial"/>
        </w:rPr>
        <w:t xml:space="preserve"> was shocked. She hadn’t realized there was spilt beer on the floor until she was face-</w:t>
      </w:r>
      <w:r w:rsidR="007211A0" w:rsidRPr="001B194C">
        <w:rPr>
          <w:rFonts w:ascii="Arial" w:hAnsi="Arial" w:cs="Arial"/>
        </w:rPr>
        <w:t>down</w:t>
      </w:r>
      <w:r w:rsidRPr="001B194C">
        <w:rPr>
          <w:rFonts w:ascii="Arial" w:hAnsi="Arial" w:cs="Arial"/>
        </w:rPr>
        <w:t xml:space="preserve"> on the ground in a puddle of it. She slowly got to her feet and looked around the bar where she worked to figure out what had happened. </w:t>
      </w:r>
      <w:r w:rsidR="0019196C" w:rsidRPr="001B194C">
        <w:rPr>
          <w:rFonts w:ascii="Arial" w:hAnsi="Arial" w:cs="Arial"/>
        </w:rPr>
        <w:t>There was a large puddle on the floor</w:t>
      </w:r>
      <w:r w:rsidR="00020AFE" w:rsidRPr="001B194C">
        <w:rPr>
          <w:rFonts w:ascii="Arial" w:hAnsi="Arial" w:cs="Arial"/>
        </w:rPr>
        <w:t xml:space="preserve"> which she hadn’t notice</w:t>
      </w:r>
      <w:r w:rsidR="001B194C">
        <w:rPr>
          <w:rFonts w:ascii="Arial" w:hAnsi="Arial" w:cs="Arial"/>
        </w:rPr>
        <w:t>d</w:t>
      </w:r>
      <w:r w:rsidR="00020AFE" w:rsidRPr="001B194C">
        <w:rPr>
          <w:rFonts w:ascii="Arial" w:hAnsi="Arial" w:cs="Arial"/>
        </w:rPr>
        <w:t xml:space="preserve"> due to the typical dimly lit lighting</w:t>
      </w:r>
      <w:r w:rsidR="009128F8" w:rsidRPr="001B194C">
        <w:rPr>
          <w:rFonts w:ascii="Arial" w:hAnsi="Arial" w:cs="Arial"/>
        </w:rPr>
        <w:t xml:space="preserve"> of the bar</w:t>
      </w:r>
      <w:r w:rsidR="007211A0" w:rsidRPr="001B194C">
        <w:rPr>
          <w:rFonts w:ascii="Arial" w:hAnsi="Arial" w:cs="Arial"/>
        </w:rPr>
        <w:t xml:space="preserve">. Melanie went to go get a ‘wet-floor’ sign and she went back to work </w:t>
      </w:r>
      <w:r w:rsidR="00DB6A3D" w:rsidRPr="001B194C">
        <w:rPr>
          <w:rFonts w:ascii="Arial" w:hAnsi="Arial" w:cs="Arial"/>
        </w:rPr>
        <w:t>but s</w:t>
      </w:r>
      <w:r w:rsidRPr="001B194C">
        <w:rPr>
          <w:rFonts w:ascii="Arial" w:hAnsi="Arial" w:cs="Arial"/>
        </w:rPr>
        <w:t xml:space="preserve">he </w:t>
      </w:r>
      <w:r w:rsidR="00DB6A3D" w:rsidRPr="001B194C">
        <w:rPr>
          <w:rFonts w:ascii="Arial" w:hAnsi="Arial" w:cs="Arial"/>
        </w:rPr>
        <w:t>noticed</w:t>
      </w:r>
      <w:r w:rsidRPr="001B194C">
        <w:rPr>
          <w:rFonts w:ascii="Arial" w:hAnsi="Arial" w:cs="Arial"/>
        </w:rPr>
        <w:t xml:space="preserve"> a sharp</w:t>
      </w:r>
      <w:r w:rsidR="00DB6A3D" w:rsidRPr="001B194C">
        <w:rPr>
          <w:rFonts w:ascii="Arial" w:hAnsi="Arial" w:cs="Arial"/>
        </w:rPr>
        <w:t>, stabbing</w:t>
      </w:r>
      <w:r w:rsidRPr="001B194C">
        <w:rPr>
          <w:rFonts w:ascii="Arial" w:hAnsi="Arial" w:cs="Arial"/>
        </w:rPr>
        <w:t xml:space="preserve"> and constant pain in her </w:t>
      </w:r>
      <w:r w:rsidR="00020AFE" w:rsidRPr="001B194C">
        <w:rPr>
          <w:rFonts w:ascii="Arial" w:hAnsi="Arial" w:cs="Arial"/>
        </w:rPr>
        <w:t>right</w:t>
      </w:r>
      <w:r w:rsidRPr="001B194C">
        <w:rPr>
          <w:rFonts w:ascii="Arial" w:hAnsi="Arial" w:cs="Arial"/>
        </w:rPr>
        <w:t xml:space="preserve"> wrist</w:t>
      </w:r>
      <w:r w:rsidR="00020AFE" w:rsidRPr="001B194C">
        <w:rPr>
          <w:rFonts w:ascii="Arial" w:hAnsi="Arial" w:cs="Arial"/>
        </w:rPr>
        <w:t>.</w:t>
      </w:r>
      <w:r w:rsidRPr="001B194C">
        <w:rPr>
          <w:rFonts w:ascii="Arial" w:hAnsi="Arial" w:cs="Arial"/>
        </w:rPr>
        <w:t xml:space="preserve"> She tried to shake it off and push through</w:t>
      </w:r>
      <w:r w:rsidR="0019196C" w:rsidRPr="001B194C">
        <w:rPr>
          <w:rFonts w:ascii="Arial" w:hAnsi="Arial" w:cs="Arial"/>
        </w:rPr>
        <w:t xml:space="preserve"> the pain</w:t>
      </w:r>
      <w:r w:rsidR="00382E24" w:rsidRPr="001B194C">
        <w:rPr>
          <w:rFonts w:ascii="Arial" w:hAnsi="Arial" w:cs="Arial"/>
        </w:rPr>
        <w:t xml:space="preserve"> since she had another five hours in her shift</w:t>
      </w:r>
      <w:r w:rsidRPr="001B194C">
        <w:rPr>
          <w:rFonts w:ascii="Arial" w:hAnsi="Arial" w:cs="Arial"/>
        </w:rPr>
        <w:t xml:space="preserve">, but </w:t>
      </w:r>
      <w:r w:rsidR="0019196C" w:rsidRPr="001B194C">
        <w:rPr>
          <w:rFonts w:ascii="Arial" w:hAnsi="Arial" w:cs="Arial"/>
        </w:rPr>
        <w:t>it</w:t>
      </w:r>
      <w:r w:rsidRPr="001B194C">
        <w:rPr>
          <w:rFonts w:ascii="Arial" w:hAnsi="Arial" w:cs="Arial"/>
        </w:rPr>
        <w:t xml:space="preserve"> was starting to become unbearable.</w:t>
      </w:r>
      <w:r w:rsidR="00DB6A3D" w:rsidRPr="001B194C">
        <w:rPr>
          <w:rFonts w:ascii="Arial" w:hAnsi="Arial" w:cs="Arial"/>
        </w:rPr>
        <w:t xml:space="preserve"> </w:t>
      </w:r>
    </w:p>
    <w:p w14:paraId="289F3DE1" w14:textId="77777777" w:rsidR="00360FAE" w:rsidRPr="001B194C" w:rsidRDefault="00360FAE" w:rsidP="001B194C">
      <w:pPr>
        <w:spacing w:line="480" w:lineRule="auto"/>
        <w:rPr>
          <w:rFonts w:ascii="Arial" w:hAnsi="Arial" w:cs="Arial"/>
        </w:rPr>
      </w:pPr>
    </w:p>
    <w:p w14:paraId="0015A933" w14:textId="17918DFC" w:rsidR="00360FAE" w:rsidRPr="001B194C" w:rsidRDefault="00360FAE" w:rsidP="001B194C">
      <w:pPr>
        <w:spacing w:line="480" w:lineRule="auto"/>
        <w:rPr>
          <w:rFonts w:ascii="Arial" w:hAnsi="Arial" w:cs="Arial"/>
          <w:b/>
        </w:rPr>
      </w:pPr>
      <w:r w:rsidRPr="001B194C">
        <w:rPr>
          <w:rFonts w:ascii="Arial" w:hAnsi="Arial" w:cs="Arial"/>
          <w:b/>
        </w:rPr>
        <w:t>Who and Where:</w:t>
      </w:r>
    </w:p>
    <w:p w14:paraId="4600BCC3" w14:textId="65A803C1" w:rsidR="003C6AE0" w:rsidRPr="001B194C" w:rsidRDefault="00711673" w:rsidP="001B194C">
      <w:pPr>
        <w:spacing w:line="480" w:lineRule="auto"/>
        <w:ind w:firstLine="720"/>
        <w:rPr>
          <w:rFonts w:ascii="Arial" w:hAnsi="Arial" w:cs="Arial"/>
        </w:rPr>
      </w:pPr>
      <w:r w:rsidRPr="001B194C">
        <w:rPr>
          <w:rFonts w:ascii="Arial" w:hAnsi="Arial" w:cs="Arial"/>
        </w:rPr>
        <w:t xml:space="preserve">Melanie had worked at Roger’s Pub part-time for two years, bartending and waiting tables while she was at university. This was only her second job but she learned quickly how to make drinks and how to deal with </w:t>
      </w:r>
      <w:r w:rsidR="00020AFE" w:rsidRPr="001B194C">
        <w:rPr>
          <w:rFonts w:ascii="Arial" w:hAnsi="Arial" w:cs="Arial"/>
        </w:rPr>
        <w:t>serve customers respectfully yet efficiently to maximize her tip revenue</w:t>
      </w:r>
      <w:r w:rsidRPr="001B194C">
        <w:rPr>
          <w:rFonts w:ascii="Arial" w:hAnsi="Arial" w:cs="Arial"/>
        </w:rPr>
        <w:t xml:space="preserve">. Her boss and the owner of the pub, Roger Remington, was always in the kitchen making food and was a constant supervisory presence. Since </w:t>
      </w:r>
      <w:r w:rsidR="001B194C">
        <w:rPr>
          <w:rFonts w:ascii="Arial" w:hAnsi="Arial" w:cs="Arial"/>
        </w:rPr>
        <w:t>he owned the pub,</w:t>
      </w:r>
      <w:r w:rsidRPr="001B194C">
        <w:rPr>
          <w:rFonts w:ascii="Arial" w:hAnsi="Arial" w:cs="Arial"/>
        </w:rPr>
        <w:t xml:space="preserve"> he encouraged employees to lie about workplace injuries and state that they happened at home, so he wouldn’t be investigated or </w:t>
      </w:r>
      <w:proofErr w:type="gramStart"/>
      <w:r w:rsidRPr="001B194C">
        <w:rPr>
          <w:rFonts w:ascii="Arial" w:hAnsi="Arial" w:cs="Arial"/>
        </w:rPr>
        <w:t>have to</w:t>
      </w:r>
      <w:proofErr w:type="gramEnd"/>
      <w:r w:rsidRPr="001B194C">
        <w:rPr>
          <w:rFonts w:ascii="Arial" w:hAnsi="Arial" w:cs="Arial"/>
        </w:rPr>
        <w:t xml:space="preserve"> pay any injury premiums. </w:t>
      </w:r>
      <w:r w:rsidR="00FF0161">
        <w:rPr>
          <w:rFonts w:ascii="Arial" w:hAnsi="Arial" w:cs="Arial"/>
        </w:rPr>
        <w:t xml:space="preserve">Even thought she knew what Roger said to do is illegal, </w:t>
      </w:r>
      <w:r w:rsidRPr="001B194C">
        <w:rPr>
          <w:rFonts w:ascii="Arial" w:hAnsi="Arial" w:cs="Arial"/>
        </w:rPr>
        <w:t xml:space="preserve">Melanie wasn’t sure if she should break the workplace norm of not </w:t>
      </w:r>
      <w:r w:rsidR="00382E24" w:rsidRPr="001B194C">
        <w:rPr>
          <w:rFonts w:ascii="Arial" w:hAnsi="Arial" w:cs="Arial"/>
        </w:rPr>
        <w:t xml:space="preserve">by </w:t>
      </w:r>
      <w:r w:rsidRPr="001B194C">
        <w:rPr>
          <w:rFonts w:ascii="Arial" w:hAnsi="Arial" w:cs="Arial"/>
        </w:rPr>
        <w:t xml:space="preserve">reporting </w:t>
      </w:r>
      <w:r w:rsidRPr="001B194C">
        <w:rPr>
          <w:rFonts w:ascii="Arial" w:hAnsi="Arial" w:cs="Arial"/>
        </w:rPr>
        <w:lastRenderedPageBreak/>
        <w:t>workplace injuries.</w:t>
      </w:r>
      <w:r w:rsidR="00382E24" w:rsidRPr="001B194C">
        <w:rPr>
          <w:rFonts w:ascii="Arial" w:hAnsi="Arial" w:cs="Arial"/>
        </w:rPr>
        <w:t xml:space="preserve"> She </w:t>
      </w:r>
      <w:r w:rsidR="0054398B">
        <w:rPr>
          <w:rFonts w:ascii="Arial" w:hAnsi="Arial" w:cs="Arial"/>
        </w:rPr>
        <w:t>injured herself</w:t>
      </w:r>
      <w:r w:rsidR="00382E24" w:rsidRPr="001B194C">
        <w:rPr>
          <w:rFonts w:ascii="Arial" w:hAnsi="Arial" w:cs="Arial"/>
        </w:rPr>
        <w:t xml:space="preserve"> in a previous instance when she was cutting lemons </w:t>
      </w:r>
      <w:r w:rsidR="0054398B">
        <w:rPr>
          <w:rFonts w:ascii="Arial" w:hAnsi="Arial" w:cs="Arial"/>
        </w:rPr>
        <w:t xml:space="preserve">and cut open her hand </w:t>
      </w:r>
      <w:r w:rsidR="00382E24" w:rsidRPr="001B194C">
        <w:rPr>
          <w:rFonts w:ascii="Arial" w:hAnsi="Arial" w:cs="Arial"/>
        </w:rPr>
        <w:t>and reported it to her doctor. When Roger had gotten the paperwork from WSIB, he was furious with her for reporting the incident.</w:t>
      </w:r>
    </w:p>
    <w:p w14:paraId="73960C7D" w14:textId="77777777" w:rsidR="00603A17" w:rsidRPr="001B194C" w:rsidRDefault="00603A17" w:rsidP="001B194C">
      <w:pPr>
        <w:spacing w:line="480" w:lineRule="auto"/>
        <w:rPr>
          <w:rFonts w:ascii="Arial" w:hAnsi="Arial" w:cs="Arial"/>
        </w:rPr>
      </w:pPr>
    </w:p>
    <w:p w14:paraId="5E6A10A5" w14:textId="77777777" w:rsidR="00603A17" w:rsidRPr="00FF0161" w:rsidRDefault="00603A17" w:rsidP="001B194C">
      <w:pPr>
        <w:spacing w:line="480" w:lineRule="auto"/>
        <w:rPr>
          <w:rFonts w:ascii="Arial" w:hAnsi="Arial" w:cs="Arial"/>
          <w:b/>
        </w:rPr>
      </w:pPr>
      <w:r w:rsidRPr="00FF0161">
        <w:rPr>
          <w:rFonts w:ascii="Arial" w:hAnsi="Arial" w:cs="Arial"/>
          <w:b/>
        </w:rPr>
        <w:t>Background on this type of injury:</w:t>
      </w:r>
    </w:p>
    <w:p w14:paraId="2F4AA32D" w14:textId="3D2E7518" w:rsidR="00F9434A" w:rsidRPr="001B194C" w:rsidRDefault="00807286" w:rsidP="001B194C">
      <w:pPr>
        <w:spacing w:line="480" w:lineRule="auto"/>
        <w:ind w:firstLine="720"/>
        <w:rPr>
          <w:rFonts w:ascii="Arial" w:hAnsi="Arial" w:cs="Arial"/>
          <w:color w:val="000000" w:themeColor="text1"/>
        </w:rPr>
      </w:pPr>
      <w:r w:rsidRPr="001B194C">
        <w:rPr>
          <w:rFonts w:ascii="Arial" w:hAnsi="Arial" w:cs="Arial"/>
          <w:color w:val="000000" w:themeColor="text1"/>
        </w:rPr>
        <w:t>Under clause (d)</w:t>
      </w:r>
      <w:r w:rsidR="0019196C" w:rsidRPr="001B194C">
        <w:rPr>
          <w:rFonts w:ascii="Arial" w:hAnsi="Arial" w:cs="Arial"/>
          <w:color w:val="000000" w:themeColor="text1"/>
        </w:rPr>
        <w:t xml:space="preserve"> of Regulation 834, a ‘critical injury’ is defined as a broken arm or leg. This includes the wrist, hand, ankle or foot but does not include fingers or toes</w:t>
      </w:r>
      <w:r w:rsidR="0014624D" w:rsidRPr="001B194C">
        <w:rPr>
          <w:rFonts w:ascii="Arial" w:hAnsi="Arial" w:cs="Arial"/>
          <w:color w:val="000000" w:themeColor="text1"/>
        </w:rPr>
        <w:t xml:space="preserve"> (Ontario Ministry of Labour</w:t>
      </w:r>
      <w:r w:rsidR="00106CE1" w:rsidRPr="001B194C">
        <w:rPr>
          <w:rFonts w:ascii="Arial" w:hAnsi="Arial" w:cs="Arial"/>
          <w:color w:val="000000" w:themeColor="text1"/>
        </w:rPr>
        <w:t>, 2012</w:t>
      </w:r>
      <w:r w:rsidR="0014624D" w:rsidRPr="001B194C">
        <w:rPr>
          <w:rFonts w:ascii="Arial" w:hAnsi="Arial" w:cs="Arial"/>
          <w:color w:val="000000" w:themeColor="text1"/>
        </w:rPr>
        <w:t>).</w:t>
      </w:r>
      <w:r w:rsidR="0019196C" w:rsidRPr="001B194C">
        <w:rPr>
          <w:rFonts w:ascii="Arial" w:hAnsi="Arial" w:cs="Arial"/>
          <w:color w:val="000000" w:themeColor="text1"/>
        </w:rPr>
        <w:t xml:space="preserve"> Broken bones occur when there is more force used on the bone than the bone can withstand</w:t>
      </w:r>
      <w:r w:rsidR="0014624D" w:rsidRPr="001B194C">
        <w:rPr>
          <w:rFonts w:ascii="Arial" w:hAnsi="Arial" w:cs="Arial"/>
          <w:color w:val="000000" w:themeColor="text1"/>
        </w:rPr>
        <w:t xml:space="preserve"> (</w:t>
      </w:r>
      <w:proofErr w:type="spellStart"/>
      <w:r w:rsidR="0014624D" w:rsidRPr="001B194C">
        <w:rPr>
          <w:rFonts w:ascii="Arial" w:hAnsi="Arial" w:cs="Arial"/>
          <w:color w:val="000000" w:themeColor="text1"/>
        </w:rPr>
        <w:t>McGurgan</w:t>
      </w:r>
      <w:proofErr w:type="spellEnd"/>
      <w:r w:rsidR="0014624D" w:rsidRPr="001B194C">
        <w:rPr>
          <w:rFonts w:ascii="Arial" w:hAnsi="Arial" w:cs="Arial"/>
          <w:color w:val="000000" w:themeColor="text1"/>
        </w:rPr>
        <w:t>, 2016)</w:t>
      </w:r>
      <w:r w:rsidR="006240A7" w:rsidRPr="001B194C">
        <w:rPr>
          <w:rFonts w:ascii="Arial" w:hAnsi="Arial" w:cs="Arial"/>
          <w:color w:val="000000" w:themeColor="text1"/>
        </w:rPr>
        <w:t xml:space="preserve">. </w:t>
      </w:r>
      <w:r w:rsidR="00F52B6E" w:rsidRPr="001B194C">
        <w:rPr>
          <w:rFonts w:ascii="Arial" w:hAnsi="Arial" w:cs="Arial"/>
          <w:color w:val="000000" w:themeColor="text1"/>
        </w:rPr>
        <w:t xml:space="preserve">Broken bones can happen for a variety of different reasons such as motor vehicle accidents, </w:t>
      </w:r>
      <w:r w:rsidR="0019196C" w:rsidRPr="001B194C">
        <w:rPr>
          <w:rFonts w:ascii="Arial" w:hAnsi="Arial" w:cs="Arial"/>
          <w:color w:val="000000" w:themeColor="text1"/>
        </w:rPr>
        <w:t>slip and fall accident</w:t>
      </w:r>
      <w:r w:rsidR="00F52B6E" w:rsidRPr="001B194C">
        <w:rPr>
          <w:rFonts w:ascii="Arial" w:hAnsi="Arial" w:cs="Arial"/>
          <w:color w:val="000000" w:themeColor="text1"/>
        </w:rPr>
        <w:t>s or a fall from a height</w:t>
      </w:r>
      <w:r w:rsidR="0014624D" w:rsidRPr="001B194C">
        <w:rPr>
          <w:rFonts w:ascii="Arial" w:hAnsi="Arial" w:cs="Arial"/>
          <w:color w:val="000000" w:themeColor="text1"/>
        </w:rPr>
        <w:t xml:space="preserve"> (</w:t>
      </w:r>
      <w:proofErr w:type="spellStart"/>
      <w:r w:rsidR="0014624D" w:rsidRPr="001B194C">
        <w:rPr>
          <w:rFonts w:ascii="Arial" w:hAnsi="Arial" w:cs="Arial"/>
          <w:color w:val="000000" w:themeColor="text1"/>
        </w:rPr>
        <w:t>McGurgan</w:t>
      </w:r>
      <w:proofErr w:type="spellEnd"/>
      <w:r w:rsidR="0014624D" w:rsidRPr="001B194C">
        <w:rPr>
          <w:rFonts w:ascii="Arial" w:hAnsi="Arial" w:cs="Arial"/>
          <w:color w:val="000000" w:themeColor="text1"/>
        </w:rPr>
        <w:t>, 2016)</w:t>
      </w:r>
      <w:r w:rsidR="0019196C" w:rsidRPr="001B194C">
        <w:rPr>
          <w:rFonts w:ascii="Arial" w:hAnsi="Arial" w:cs="Arial"/>
          <w:color w:val="000000" w:themeColor="text1"/>
        </w:rPr>
        <w:t xml:space="preserve">. </w:t>
      </w:r>
      <w:r w:rsidR="00F52B6E" w:rsidRPr="001B194C">
        <w:rPr>
          <w:rFonts w:ascii="Arial" w:hAnsi="Arial" w:cs="Arial"/>
          <w:color w:val="000000" w:themeColor="text1"/>
        </w:rPr>
        <w:t>More specifically, broken wrists can happen when someone puts their arms out to brace their fall, it is this impact that breaks the bones in the wrist</w:t>
      </w:r>
      <w:r w:rsidR="0014624D" w:rsidRPr="001B194C">
        <w:rPr>
          <w:rFonts w:ascii="Arial" w:hAnsi="Arial" w:cs="Arial"/>
          <w:color w:val="000000" w:themeColor="text1"/>
        </w:rPr>
        <w:t xml:space="preserve"> (</w:t>
      </w:r>
      <w:proofErr w:type="spellStart"/>
      <w:r w:rsidR="0014624D" w:rsidRPr="001B194C">
        <w:rPr>
          <w:rFonts w:ascii="Arial" w:hAnsi="Arial" w:cs="Arial"/>
          <w:color w:val="000000" w:themeColor="text1"/>
        </w:rPr>
        <w:t>McGurgan</w:t>
      </w:r>
      <w:proofErr w:type="spellEnd"/>
      <w:r w:rsidR="0014624D" w:rsidRPr="001B194C">
        <w:rPr>
          <w:rFonts w:ascii="Arial" w:hAnsi="Arial" w:cs="Arial"/>
          <w:color w:val="000000" w:themeColor="text1"/>
        </w:rPr>
        <w:t>, 2016)</w:t>
      </w:r>
      <w:r w:rsidR="00F52B6E" w:rsidRPr="001B194C">
        <w:rPr>
          <w:rFonts w:ascii="Arial" w:hAnsi="Arial" w:cs="Arial"/>
          <w:color w:val="000000" w:themeColor="text1"/>
        </w:rPr>
        <w:t xml:space="preserve">. </w:t>
      </w:r>
      <w:r w:rsidR="00C80D06" w:rsidRPr="001B194C">
        <w:rPr>
          <w:rFonts w:ascii="Arial" w:hAnsi="Arial" w:cs="Arial"/>
          <w:color w:val="000000" w:themeColor="text1"/>
        </w:rPr>
        <w:t>Factors such as old age or bone decalcification can put bones at a higher risk for breakage</w:t>
      </w:r>
      <w:r w:rsidR="0014624D" w:rsidRPr="001B194C">
        <w:rPr>
          <w:rFonts w:ascii="Arial" w:hAnsi="Arial" w:cs="Arial"/>
          <w:color w:val="000000" w:themeColor="text1"/>
        </w:rPr>
        <w:t xml:space="preserve"> (</w:t>
      </w:r>
      <w:proofErr w:type="spellStart"/>
      <w:r w:rsidR="0014624D" w:rsidRPr="001B194C">
        <w:rPr>
          <w:rFonts w:ascii="Arial" w:hAnsi="Arial" w:cs="Arial"/>
          <w:color w:val="000000" w:themeColor="text1"/>
        </w:rPr>
        <w:t>McGurgan</w:t>
      </w:r>
      <w:proofErr w:type="spellEnd"/>
      <w:r w:rsidR="0014624D" w:rsidRPr="001B194C">
        <w:rPr>
          <w:rFonts w:ascii="Arial" w:hAnsi="Arial" w:cs="Arial"/>
          <w:color w:val="000000" w:themeColor="text1"/>
        </w:rPr>
        <w:t>, 2016).</w:t>
      </w:r>
      <w:r w:rsidR="00F03F79" w:rsidRPr="001B194C">
        <w:rPr>
          <w:rFonts w:ascii="Arial" w:hAnsi="Arial" w:cs="Arial"/>
          <w:color w:val="000000" w:themeColor="text1"/>
        </w:rPr>
        <w:t xml:space="preserve"> </w:t>
      </w:r>
      <w:r w:rsidR="00F9434A" w:rsidRPr="001B194C">
        <w:rPr>
          <w:rFonts w:ascii="Arial" w:hAnsi="Arial" w:cs="Arial"/>
          <w:color w:val="000000" w:themeColor="text1"/>
        </w:rPr>
        <w:t>Broken bones are the second most common injury among Canadians at 17% of injuries caused to people aged over 12 years old in 2009 and 2010</w:t>
      </w:r>
      <w:r w:rsidR="00B6524C" w:rsidRPr="001B194C">
        <w:rPr>
          <w:rFonts w:ascii="Arial" w:hAnsi="Arial" w:cs="Arial"/>
          <w:color w:val="000000" w:themeColor="text1"/>
        </w:rPr>
        <w:t xml:space="preserve"> (</w:t>
      </w:r>
      <w:proofErr w:type="spellStart"/>
      <w:r w:rsidR="00B6524C" w:rsidRPr="001B194C">
        <w:rPr>
          <w:rFonts w:ascii="Arial" w:hAnsi="Arial" w:cs="Arial"/>
          <w:color w:val="000000" w:themeColor="text1"/>
        </w:rPr>
        <w:t>Billette</w:t>
      </w:r>
      <w:proofErr w:type="spellEnd"/>
      <w:r w:rsidR="00B6524C" w:rsidRPr="001B194C">
        <w:rPr>
          <w:rFonts w:ascii="Arial" w:hAnsi="Arial" w:cs="Arial"/>
          <w:color w:val="000000" w:themeColor="text1"/>
        </w:rPr>
        <w:t xml:space="preserve"> &amp; </w:t>
      </w:r>
      <w:proofErr w:type="spellStart"/>
      <w:r w:rsidR="00B6524C" w:rsidRPr="001B194C">
        <w:rPr>
          <w:rFonts w:ascii="Arial" w:hAnsi="Arial" w:cs="Arial"/>
          <w:color w:val="000000" w:themeColor="text1"/>
        </w:rPr>
        <w:t>Janz</w:t>
      </w:r>
      <w:proofErr w:type="spellEnd"/>
      <w:r w:rsidR="00B6524C" w:rsidRPr="001B194C">
        <w:rPr>
          <w:rFonts w:ascii="Arial" w:hAnsi="Arial" w:cs="Arial"/>
          <w:color w:val="000000" w:themeColor="text1"/>
        </w:rPr>
        <w:t>, 2015)</w:t>
      </w:r>
      <w:r w:rsidR="00F9434A" w:rsidRPr="001B194C">
        <w:rPr>
          <w:rFonts w:ascii="Arial" w:hAnsi="Arial" w:cs="Arial"/>
          <w:color w:val="000000" w:themeColor="text1"/>
        </w:rPr>
        <w:t xml:space="preserve">. Working-age adults experience </w:t>
      </w:r>
      <w:r w:rsidR="00EA6630" w:rsidRPr="001B194C">
        <w:rPr>
          <w:rFonts w:ascii="Arial" w:hAnsi="Arial" w:cs="Arial"/>
          <w:color w:val="000000" w:themeColor="text1"/>
        </w:rPr>
        <w:t>fewer</w:t>
      </w:r>
      <w:r w:rsidR="00F9434A" w:rsidRPr="001B194C">
        <w:rPr>
          <w:rFonts w:ascii="Arial" w:hAnsi="Arial" w:cs="Arial"/>
          <w:color w:val="000000" w:themeColor="text1"/>
        </w:rPr>
        <w:t xml:space="preserve"> incidences of broken bones at 14% whereas the seniors and adolescence have rates of 26% and 21% respectively</w:t>
      </w:r>
      <w:r w:rsidR="00B6524C" w:rsidRPr="001B194C">
        <w:rPr>
          <w:rFonts w:ascii="Arial" w:hAnsi="Arial" w:cs="Arial"/>
          <w:color w:val="000000" w:themeColor="text1"/>
        </w:rPr>
        <w:t xml:space="preserve"> (</w:t>
      </w:r>
      <w:proofErr w:type="spellStart"/>
      <w:r w:rsidR="00B6524C" w:rsidRPr="001B194C">
        <w:rPr>
          <w:rFonts w:ascii="Arial" w:hAnsi="Arial" w:cs="Arial"/>
          <w:color w:val="000000" w:themeColor="text1"/>
        </w:rPr>
        <w:t>Billette</w:t>
      </w:r>
      <w:proofErr w:type="spellEnd"/>
      <w:r w:rsidR="00B6524C" w:rsidRPr="001B194C">
        <w:rPr>
          <w:rFonts w:ascii="Arial" w:hAnsi="Arial" w:cs="Arial"/>
          <w:color w:val="000000" w:themeColor="text1"/>
        </w:rPr>
        <w:t xml:space="preserve"> &amp; </w:t>
      </w:r>
      <w:proofErr w:type="spellStart"/>
      <w:r w:rsidR="00B6524C" w:rsidRPr="001B194C">
        <w:rPr>
          <w:rFonts w:ascii="Arial" w:hAnsi="Arial" w:cs="Arial"/>
          <w:color w:val="000000" w:themeColor="text1"/>
        </w:rPr>
        <w:t>Janz</w:t>
      </w:r>
      <w:proofErr w:type="spellEnd"/>
      <w:r w:rsidR="00B6524C" w:rsidRPr="001B194C">
        <w:rPr>
          <w:rFonts w:ascii="Arial" w:hAnsi="Arial" w:cs="Arial"/>
          <w:color w:val="000000" w:themeColor="text1"/>
        </w:rPr>
        <w:t>, 2015)</w:t>
      </w:r>
      <w:r w:rsidR="00F9434A" w:rsidRPr="001B194C">
        <w:rPr>
          <w:rFonts w:ascii="Arial" w:hAnsi="Arial" w:cs="Arial"/>
          <w:color w:val="000000" w:themeColor="text1"/>
        </w:rPr>
        <w:t xml:space="preserve">. </w:t>
      </w:r>
      <w:r w:rsidR="00303620" w:rsidRPr="001B194C">
        <w:rPr>
          <w:rFonts w:ascii="Arial" w:hAnsi="Arial" w:cs="Arial"/>
          <w:color w:val="000000" w:themeColor="text1"/>
        </w:rPr>
        <w:t>In a 2004 study, every month in Nova Scotia there were 31 broken bone accidents that happened in the workplace</w:t>
      </w:r>
      <w:r w:rsidR="00106CE1" w:rsidRPr="001B194C">
        <w:rPr>
          <w:rFonts w:ascii="Arial" w:hAnsi="Arial" w:cs="Arial"/>
          <w:color w:val="000000" w:themeColor="text1"/>
        </w:rPr>
        <w:t xml:space="preserve"> (Workers’ Compensation Board of Nova Scotia, n.d.)</w:t>
      </w:r>
      <w:r w:rsidR="00303620" w:rsidRPr="001B194C">
        <w:rPr>
          <w:rFonts w:ascii="Arial" w:hAnsi="Arial" w:cs="Arial"/>
          <w:color w:val="000000" w:themeColor="text1"/>
        </w:rPr>
        <w:t xml:space="preserve">.  </w:t>
      </w:r>
    </w:p>
    <w:p w14:paraId="12314B15" w14:textId="2C52102C" w:rsidR="00651D49" w:rsidRPr="001B194C" w:rsidRDefault="00F9434A" w:rsidP="001B194C">
      <w:pPr>
        <w:spacing w:line="480" w:lineRule="auto"/>
        <w:ind w:firstLine="720"/>
        <w:rPr>
          <w:rFonts w:ascii="Arial" w:hAnsi="Arial" w:cs="Arial"/>
          <w:color w:val="000000" w:themeColor="text1"/>
        </w:rPr>
      </w:pPr>
      <w:r w:rsidRPr="001B194C">
        <w:rPr>
          <w:rFonts w:ascii="Arial" w:hAnsi="Arial" w:cs="Arial"/>
          <w:color w:val="000000" w:themeColor="text1"/>
        </w:rPr>
        <w:t xml:space="preserve">Although wrist fractures have no impact on mortality, wrist fractures </w:t>
      </w:r>
      <w:r w:rsidR="00651D49" w:rsidRPr="001B194C">
        <w:rPr>
          <w:rFonts w:ascii="Arial" w:hAnsi="Arial" w:cs="Arial"/>
          <w:color w:val="000000" w:themeColor="text1"/>
        </w:rPr>
        <w:t>impact functional independence</w:t>
      </w:r>
      <w:r w:rsidR="00B6524C" w:rsidRPr="001B194C">
        <w:rPr>
          <w:rFonts w:ascii="Arial" w:hAnsi="Arial" w:cs="Arial"/>
          <w:color w:val="000000" w:themeColor="text1"/>
        </w:rPr>
        <w:t xml:space="preserve"> (Canadian Agency for Drugs and Technologies in Health, 2012)</w:t>
      </w:r>
      <w:r w:rsidR="00651D49" w:rsidRPr="001B194C">
        <w:rPr>
          <w:rFonts w:ascii="Arial" w:hAnsi="Arial" w:cs="Arial"/>
          <w:color w:val="000000" w:themeColor="text1"/>
        </w:rPr>
        <w:t xml:space="preserve">. Also, delay in diagnosis and treatment of a fracture results in chronic pain, </w:t>
      </w:r>
      <w:r w:rsidR="00651D49" w:rsidRPr="001B194C">
        <w:rPr>
          <w:rFonts w:ascii="Arial" w:hAnsi="Arial" w:cs="Arial"/>
          <w:color w:val="000000" w:themeColor="text1"/>
        </w:rPr>
        <w:lastRenderedPageBreak/>
        <w:t xml:space="preserve">reduced </w:t>
      </w:r>
      <w:r w:rsidR="00EA6630" w:rsidRPr="001B194C">
        <w:rPr>
          <w:rFonts w:ascii="Arial" w:hAnsi="Arial" w:cs="Arial"/>
          <w:color w:val="000000" w:themeColor="text1"/>
        </w:rPr>
        <w:t xml:space="preserve">the </w:t>
      </w:r>
      <w:r w:rsidR="00651D49" w:rsidRPr="001B194C">
        <w:rPr>
          <w:rFonts w:ascii="Arial" w:hAnsi="Arial" w:cs="Arial"/>
          <w:color w:val="000000" w:themeColor="text1"/>
        </w:rPr>
        <w:t>quality of life and permanent damage to tissue</w:t>
      </w:r>
      <w:r w:rsidR="00B6524C" w:rsidRPr="001B194C">
        <w:rPr>
          <w:rFonts w:ascii="Arial" w:hAnsi="Arial" w:cs="Arial"/>
          <w:color w:val="000000" w:themeColor="text1"/>
        </w:rPr>
        <w:t xml:space="preserve"> (Canadian Agency for Drugs and Technologies in Health, 2012)</w:t>
      </w:r>
      <w:r w:rsidR="00651D49" w:rsidRPr="001B194C">
        <w:rPr>
          <w:rFonts w:ascii="Arial" w:hAnsi="Arial" w:cs="Arial"/>
          <w:color w:val="000000" w:themeColor="text1"/>
        </w:rPr>
        <w:t>.</w:t>
      </w:r>
      <w:r w:rsidR="00F03F79" w:rsidRPr="001B194C">
        <w:rPr>
          <w:rFonts w:ascii="Arial" w:hAnsi="Arial" w:cs="Arial"/>
          <w:color w:val="000000" w:themeColor="text1"/>
        </w:rPr>
        <w:t xml:space="preserve"> </w:t>
      </w:r>
      <w:r w:rsidR="00303620" w:rsidRPr="001B194C">
        <w:rPr>
          <w:rFonts w:ascii="Arial" w:hAnsi="Arial" w:cs="Arial"/>
          <w:color w:val="000000" w:themeColor="text1"/>
        </w:rPr>
        <w:t>Fractures happen most often to workers in agricultural, mining, construction and manufacturing sectors</w:t>
      </w:r>
      <w:r w:rsidR="00106CE1" w:rsidRPr="001B194C">
        <w:rPr>
          <w:rFonts w:ascii="Arial" w:hAnsi="Arial" w:cs="Arial"/>
          <w:color w:val="000000" w:themeColor="text1"/>
        </w:rPr>
        <w:t xml:space="preserve"> (Barrett</w:t>
      </w:r>
      <w:r w:rsidR="00106CE1" w:rsidRPr="001B194C">
        <w:rPr>
          <w:rFonts w:ascii="Arial" w:hAnsi="Arial" w:cs="Arial"/>
        </w:rPr>
        <w:t>, 2018)</w:t>
      </w:r>
      <w:r w:rsidR="00303620" w:rsidRPr="001B194C">
        <w:rPr>
          <w:rFonts w:ascii="Arial" w:hAnsi="Arial" w:cs="Arial"/>
          <w:color w:val="AB7942"/>
        </w:rPr>
        <w:t xml:space="preserve">. </w:t>
      </w:r>
      <w:r w:rsidR="00C80D06" w:rsidRPr="001B194C">
        <w:rPr>
          <w:rFonts w:ascii="Arial" w:hAnsi="Arial" w:cs="Arial"/>
          <w:color w:val="000000" w:themeColor="text1"/>
        </w:rPr>
        <w:t>Falls at common across all occupations and sectors but the manufacturing sector accounts for 16% of same-level slip and fall accidents</w:t>
      </w:r>
      <w:r w:rsidR="00B6524C" w:rsidRPr="001B194C">
        <w:rPr>
          <w:rFonts w:ascii="Arial" w:hAnsi="Arial" w:cs="Arial"/>
          <w:color w:val="000000" w:themeColor="text1"/>
        </w:rPr>
        <w:t xml:space="preserve"> (</w:t>
      </w:r>
      <w:proofErr w:type="spellStart"/>
      <w:r w:rsidR="00B6524C" w:rsidRPr="001B194C">
        <w:rPr>
          <w:rFonts w:ascii="Arial" w:hAnsi="Arial" w:cs="Arial"/>
          <w:color w:val="000000" w:themeColor="text1"/>
        </w:rPr>
        <w:t>Billette</w:t>
      </w:r>
      <w:proofErr w:type="spellEnd"/>
      <w:r w:rsidR="00B6524C" w:rsidRPr="001B194C">
        <w:rPr>
          <w:rFonts w:ascii="Arial" w:hAnsi="Arial" w:cs="Arial"/>
          <w:color w:val="000000" w:themeColor="text1"/>
        </w:rPr>
        <w:t xml:space="preserve"> &amp; </w:t>
      </w:r>
      <w:proofErr w:type="spellStart"/>
      <w:r w:rsidR="00B6524C" w:rsidRPr="001B194C">
        <w:rPr>
          <w:rFonts w:ascii="Arial" w:hAnsi="Arial" w:cs="Arial"/>
          <w:color w:val="000000" w:themeColor="text1"/>
        </w:rPr>
        <w:t>Janz</w:t>
      </w:r>
      <w:proofErr w:type="spellEnd"/>
      <w:r w:rsidR="00B6524C" w:rsidRPr="001B194C">
        <w:rPr>
          <w:rFonts w:ascii="Arial" w:hAnsi="Arial" w:cs="Arial"/>
          <w:color w:val="000000" w:themeColor="text1"/>
        </w:rPr>
        <w:t>, 2015)</w:t>
      </w:r>
      <w:r w:rsidR="00C80D06" w:rsidRPr="001B194C">
        <w:rPr>
          <w:rFonts w:ascii="Arial" w:hAnsi="Arial" w:cs="Arial"/>
          <w:color w:val="000000" w:themeColor="text1"/>
        </w:rPr>
        <w:t xml:space="preserve">. </w:t>
      </w:r>
      <w:r w:rsidR="00651D49" w:rsidRPr="001B194C">
        <w:rPr>
          <w:rFonts w:ascii="Arial" w:hAnsi="Arial" w:cs="Arial"/>
          <w:color w:val="000000" w:themeColor="text1"/>
        </w:rPr>
        <w:t>To minimize fractures at work, employers and employees must remain vigilant in the work environment to identify hazards and report them to the health and safety committee</w:t>
      </w:r>
      <w:r w:rsidR="00106CE1" w:rsidRPr="001B194C">
        <w:rPr>
          <w:rFonts w:ascii="Arial" w:hAnsi="Arial" w:cs="Arial"/>
          <w:color w:val="000000" w:themeColor="text1"/>
        </w:rPr>
        <w:t xml:space="preserve"> (Osteoporosis Canada, 2012)</w:t>
      </w:r>
      <w:r w:rsidR="00651D49" w:rsidRPr="001B194C">
        <w:rPr>
          <w:rFonts w:ascii="Arial" w:hAnsi="Arial" w:cs="Arial"/>
          <w:color w:val="000000" w:themeColor="text1"/>
        </w:rPr>
        <w:t>. Also, an employee should maximize their bone density by consuming enough calcium and protein, exercise and vitamin D supplements</w:t>
      </w:r>
      <w:r w:rsidR="00106CE1" w:rsidRPr="001B194C">
        <w:rPr>
          <w:rFonts w:ascii="Arial" w:hAnsi="Arial" w:cs="Arial"/>
          <w:color w:val="000000" w:themeColor="text1"/>
        </w:rPr>
        <w:t xml:space="preserve"> (Osteoporosis Canada, 2012)</w:t>
      </w:r>
      <w:r w:rsidR="00651D49" w:rsidRPr="001B194C">
        <w:rPr>
          <w:rFonts w:ascii="Arial" w:hAnsi="Arial" w:cs="Arial"/>
          <w:color w:val="000000" w:themeColor="text1"/>
        </w:rPr>
        <w:t xml:space="preserve">. </w:t>
      </w:r>
      <w:r w:rsidR="00303620" w:rsidRPr="001B194C">
        <w:rPr>
          <w:rFonts w:ascii="Arial" w:hAnsi="Arial" w:cs="Arial"/>
          <w:color w:val="000000" w:themeColor="text1"/>
        </w:rPr>
        <w:t>Organizations should empower their workers to refuse unsafe work and use safety equipment, such as the wet-floor sign, wherever necessary</w:t>
      </w:r>
      <w:r w:rsidR="00106CE1" w:rsidRPr="001B194C">
        <w:rPr>
          <w:rFonts w:ascii="Arial" w:hAnsi="Arial" w:cs="Arial"/>
          <w:color w:val="000000" w:themeColor="text1"/>
        </w:rPr>
        <w:t xml:space="preserve"> (Osteoporosis Canada, 2012)</w:t>
      </w:r>
      <w:r w:rsidR="00303620" w:rsidRPr="001B194C">
        <w:rPr>
          <w:rFonts w:ascii="Arial" w:hAnsi="Arial" w:cs="Arial"/>
          <w:color w:val="000000" w:themeColor="text1"/>
        </w:rPr>
        <w:t xml:space="preserve">. </w:t>
      </w:r>
    </w:p>
    <w:p w14:paraId="5BF28B9C" w14:textId="77777777" w:rsidR="00F52B6E" w:rsidRPr="001B194C" w:rsidRDefault="00F52B6E" w:rsidP="001B194C">
      <w:pPr>
        <w:spacing w:line="480" w:lineRule="auto"/>
        <w:rPr>
          <w:rFonts w:ascii="Arial" w:hAnsi="Arial" w:cs="Arial"/>
        </w:rPr>
      </w:pPr>
    </w:p>
    <w:p w14:paraId="24D6A859" w14:textId="66A7C15F" w:rsidR="00603A17" w:rsidRPr="0054398B" w:rsidRDefault="00603A17" w:rsidP="001B194C">
      <w:pPr>
        <w:spacing w:line="480" w:lineRule="auto"/>
        <w:rPr>
          <w:rFonts w:ascii="Arial" w:hAnsi="Arial" w:cs="Arial"/>
          <w:b/>
        </w:rPr>
      </w:pPr>
      <w:r w:rsidRPr="0054398B">
        <w:rPr>
          <w:rFonts w:ascii="Arial" w:hAnsi="Arial" w:cs="Arial"/>
          <w:b/>
        </w:rPr>
        <w:t>What to do next?</w:t>
      </w:r>
    </w:p>
    <w:p w14:paraId="4CB2507F" w14:textId="1A4B88E1" w:rsidR="0014624D" w:rsidRPr="001B194C" w:rsidRDefault="00F03F79" w:rsidP="001B194C">
      <w:pPr>
        <w:spacing w:line="480" w:lineRule="auto"/>
        <w:ind w:firstLine="720"/>
        <w:rPr>
          <w:rFonts w:ascii="Arial" w:hAnsi="Arial" w:cs="Arial"/>
        </w:rPr>
      </w:pPr>
      <w:r w:rsidRPr="001B194C">
        <w:rPr>
          <w:rFonts w:ascii="Arial" w:hAnsi="Arial" w:cs="Arial"/>
        </w:rPr>
        <w:t xml:space="preserve">Melanie didn’t know what to do. Her wrist was very painful but she didn’t want to go home and not make as many tips for the day. She also didn’t want to upset her boss by having </w:t>
      </w:r>
      <w:r w:rsidR="007C7111" w:rsidRPr="001B194C">
        <w:rPr>
          <w:rFonts w:ascii="Arial" w:hAnsi="Arial" w:cs="Arial"/>
        </w:rPr>
        <w:t>to</w:t>
      </w:r>
      <w:r w:rsidRPr="001B194C">
        <w:rPr>
          <w:rFonts w:ascii="Arial" w:hAnsi="Arial" w:cs="Arial"/>
        </w:rPr>
        <w:t xml:space="preserve"> go to the doctor because of a workplace injury. She knew that he would get angry and she didn’t want to lose her job because of it. She really needed the job in order to save money for school. But her wrist was hurting badly and she didn’t know if she’d be able to perform her job well anyways because of it.</w:t>
      </w:r>
      <w:r w:rsidR="005515DF" w:rsidRPr="001B194C">
        <w:rPr>
          <w:rFonts w:ascii="Arial" w:hAnsi="Arial" w:cs="Arial"/>
        </w:rPr>
        <w:t xml:space="preserve"> </w:t>
      </w:r>
    </w:p>
    <w:p w14:paraId="49A2FDD8" w14:textId="2A552D4B" w:rsidR="00106CE1" w:rsidRPr="001B194C" w:rsidRDefault="00106CE1" w:rsidP="00B6524C">
      <w:pPr>
        <w:rPr>
          <w:rFonts w:ascii="Arial" w:hAnsi="Arial" w:cs="Arial"/>
        </w:rPr>
      </w:pPr>
    </w:p>
    <w:p w14:paraId="767BF0DE" w14:textId="77777777" w:rsidR="0014624D" w:rsidRPr="0014624D" w:rsidRDefault="0014624D" w:rsidP="00B6524C">
      <w:pPr>
        <w:jc w:val="center"/>
        <w:rPr>
          <w:rFonts w:ascii="American Typewriter" w:hAnsi="American Typewriter"/>
        </w:rPr>
      </w:pPr>
      <w:bookmarkStart w:id="0" w:name="_GoBack"/>
      <w:bookmarkEnd w:id="0"/>
    </w:p>
    <w:sectPr w:rsidR="0014624D" w:rsidRPr="0014624D" w:rsidSect="00175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4AD"/>
    <w:multiLevelType w:val="hybridMultilevel"/>
    <w:tmpl w:val="0AF2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7"/>
    <w:rsid w:val="00020AFE"/>
    <w:rsid w:val="00106CE1"/>
    <w:rsid w:val="0014624D"/>
    <w:rsid w:val="001759CD"/>
    <w:rsid w:val="0019196C"/>
    <w:rsid w:val="001B194C"/>
    <w:rsid w:val="00250EFB"/>
    <w:rsid w:val="00303620"/>
    <w:rsid w:val="00360FAE"/>
    <w:rsid w:val="00382E24"/>
    <w:rsid w:val="003B4610"/>
    <w:rsid w:val="003C6AE0"/>
    <w:rsid w:val="0054398B"/>
    <w:rsid w:val="005515DF"/>
    <w:rsid w:val="00603A17"/>
    <w:rsid w:val="006240A7"/>
    <w:rsid w:val="00651D49"/>
    <w:rsid w:val="00711673"/>
    <w:rsid w:val="007211A0"/>
    <w:rsid w:val="00746E6C"/>
    <w:rsid w:val="007C7111"/>
    <w:rsid w:val="0080497D"/>
    <w:rsid w:val="00807286"/>
    <w:rsid w:val="009128F8"/>
    <w:rsid w:val="009F4E1E"/>
    <w:rsid w:val="00AC3CE9"/>
    <w:rsid w:val="00B6524C"/>
    <w:rsid w:val="00BE2F52"/>
    <w:rsid w:val="00C309CC"/>
    <w:rsid w:val="00C80D06"/>
    <w:rsid w:val="00DB6A3D"/>
    <w:rsid w:val="00E16718"/>
    <w:rsid w:val="00E848D3"/>
    <w:rsid w:val="00EA6630"/>
    <w:rsid w:val="00F03F79"/>
    <w:rsid w:val="00F52B6E"/>
    <w:rsid w:val="00F9434A"/>
    <w:rsid w:val="00FE120D"/>
    <w:rsid w:val="00FF0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0600"/>
  <w15:chartTrackingRefBased/>
  <w15:docId w15:val="{8CD01A98-C2DA-4A49-AA53-24305761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6C"/>
    <w:pPr>
      <w:ind w:left="720"/>
      <w:contextualSpacing/>
    </w:pPr>
  </w:style>
  <w:style w:type="character" w:styleId="Hyperlink">
    <w:name w:val="Hyperlink"/>
    <w:basedOn w:val="DefaultParagraphFont"/>
    <w:uiPriority w:val="99"/>
    <w:unhideWhenUsed/>
    <w:rsid w:val="00F52B6E"/>
    <w:rPr>
      <w:color w:val="0563C1" w:themeColor="hyperlink"/>
      <w:u w:val="single"/>
    </w:rPr>
  </w:style>
  <w:style w:type="character" w:styleId="UnresolvedMention">
    <w:name w:val="Unresolved Mention"/>
    <w:basedOn w:val="DefaultParagraphFont"/>
    <w:uiPriority w:val="99"/>
    <w:semiHidden/>
    <w:unhideWhenUsed/>
    <w:rsid w:val="00F52B6E"/>
    <w:rPr>
      <w:color w:val="605E5C"/>
      <w:shd w:val="clear" w:color="auto" w:fill="E1DFDD"/>
    </w:rPr>
  </w:style>
  <w:style w:type="character" w:styleId="FollowedHyperlink">
    <w:name w:val="FollowedHyperlink"/>
    <w:basedOn w:val="DefaultParagraphFont"/>
    <w:uiPriority w:val="99"/>
    <w:semiHidden/>
    <w:unhideWhenUsed/>
    <w:rsid w:val="00146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cp:lastModifiedBy>
  <cp:revision>2</cp:revision>
  <dcterms:created xsi:type="dcterms:W3CDTF">2019-03-04T22:16:00Z</dcterms:created>
  <dcterms:modified xsi:type="dcterms:W3CDTF">2019-03-04T22:16:00Z</dcterms:modified>
</cp:coreProperties>
</file>